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673" w:rsidRPr="00EB536F" w:rsidRDefault="00083487" w:rsidP="00EB536F">
      <w:pPr>
        <w:ind w:right="-274"/>
        <w:rPr>
          <w:b/>
          <w:sz w:val="40"/>
          <w:szCs w:val="40"/>
        </w:rPr>
      </w:pPr>
      <w:bookmarkStart w:id="0" w:name="_GoBack"/>
      <w:bookmarkEnd w:id="0"/>
      <w:r w:rsidRPr="00EB536F">
        <w:rPr>
          <w:b/>
          <w:sz w:val="40"/>
          <w:szCs w:val="40"/>
        </w:rPr>
        <w:t>Tortoise Capital Management</w:t>
      </w:r>
    </w:p>
    <w:p w:rsidR="00083487" w:rsidRDefault="00083487" w:rsidP="00EB536F">
      <w:pPr>
        <w:ind w:right="-274"/>
        <w:rPr>
          <w:b/>
          <w:sz w:val="48"/>
          <w:szCs w:val="48"/>
        </w:rPr>
      </w:pPr>
      <w:r w:rsidRPr="00EB536F">
        <w:rPr>
          <w:b/>
          <w:sz w:val="48"/>
          <w:szCs w:val="48"/>
        </w:rPr>
        <w:t>Glossary of Terms</w:t>
      </w:r>
    </w:p>
    <w:p w:rsidR="005520A7" w:rsidRPr="003D46A3" w:rsidRDefault="003D46A3" w:rsidP="00EB536F">
      <w:pPr>
        <w:ind w:right="-274"/>
        <w:rPr>
          <w:b/>
          <w:szCs w:val="22"/>
        </w:rPr>
      </w:pPr>
      <w:r w:rsidRPr="003D46A3">
        <w:rPr>
          <w:b/>
          <w:szCs w:val="22"/>
        </w:rPr>
        <w:t>Updated:  February 2015</w:t>
      </w:r>
    </w:p>
    <w:p w:rsidR="00EB536F" w:rsidRPr="00EB536F" w:rsidRDefault="005336E9" w:rsidP="00EB536F">
      <w:pPr>
        <w:ind w:right="-274"/>
        <w:rPr>
          <w:b/>
          <w:sz w:val="48"/>
          <w:szCs w:val="48"/>
        </w:rPr>
      </w:pPr>
      <w:r>
        <w:rPr>
          <w:b/>
          <w:noProof/>
          <w:sz w:val="48"/>
          <w:szCs w:val="48"/>
        </w:rPr>
        <mc:AlternateContent>
          <mc:Choice Requires="wps">
            <w:drawing>
              <wp:anchor distT="0" distB="0" distL="114300" distR="114300" simplePos="0" relativeHeight="251709440" behindDoc="0" locked="0" layoutInCell="1" allowOverlap="1">
                <wp:simplePos x="0" y="0"/>
                <wp:positionH relativeFrom="column">
                  <wp:posOffset>-43815</wp:posOffset>
                </wp:positionH>
                <wp:positionV relativeFrom="paragraph">
                  <wp:posOffset>129540</wp:posOffset>
                </wp:positionV>
                <wp:extent cx="6248400" cy="1905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19050"/>
                        </a:xfrm>
                        <a:prstGeom prst="line">
                          <a:avLst/>
                        </a:prstGeom>
                        <a:ln w="222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0.2pt" to="488.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" strokecolor="black [3213]" strokeweight="1.75pt">
                <o:lock v:ext="edit" shapetype="f"/>
              </v:line>
            </w:pict>
          </mc:Fallback>
        </mc:AlternateContent>
      </w:r>
    </w:p>
    <w:p w:rsidR="00083487" w:rsidRDefault="00083487"/>
    <w:p w:rsidR="00EB536F" w:rsidRDefault="00EB536F"/>
    <w:p w:rsidR="00EB536F" w:rsidRDefault="00EB536F"/>
    <w:p w:rsidR="00EB536F" w:rsidRPr="00EB536F" w:rsidRDefault="00EB536F" w:rsidP="00EB536F">
      <w:pPr>
        <w:rPr>
          <w:sz w:val="28"/>
          <w:szCs w:val="28"/>
        </w:rPr>
      </w:pPr>
      <w:r w:rsidRPr="00EB536F">
        <w:rPr>
          <w:b/>
          <w:sz w:val="28"/>
          <w:szCs w:val="28"/>
        </w:rPr>
        <w:t>Acronyms</w:t>
      </w:r>
    </w:p>
    <w:p w:rsidR="00EB536F" w:rsidRDefault="00EB536F" w:rsidP="00EB536F">
      <w:pPr>
        <w:pStyle w:val="ListParagraph"/>
        <w:numPr>
          <w:ilvl w:val="0"/>
          <w:numId w:val="1"/>
        </w:numPr>
        <w:sectPr w:rsidR="00EB536F" w:rsidSect="002C34C0">
          <w:footerReference w:type="even" r:id="rId9"/>
          <w:footerReference w:type="default" r:id="rId10"/>
          <w:type w:val="continuous"/>
          <w:pgSz w:w="12240" w:h="15840"/>
          <w:pgMar w:top="1134" w:right="1134" w:bottom="1134" w:left="1134" w:header="708" w:footer="708" w:gutter="0"/>
          <w:cols w:space="234"/>
          <w:titlePg/>
          <w:docGrid w:linePitch="360"/>
        </w:sectPr>
      </w:pPr>
    </w:p>
    <w:p w:rsidR="00EB536F" w:rsidRDefault="00EB536F" w:rsidP="00EB536F">
      <w:pPr>
        <w:sectPr w:rsidR="00EB536F" w:rsidSect="004431EA">
          <w:type w:val="continuous"/>
          <w:pgSz w:w="12240" w:h="15840"/>
          <w:pgMar w:top="1134" w:right="1134" w:bottom="1134" w:left="1134" w:header="708" w:footer="708" w:gutter="0"/>
          <w:cols w:space="234"/>
          <w:docGrid w:linePitch="360"/>
        </w:sectPr>
      </w:pPr>
      <w:r>
        <w:lastRenderedPageBreak/>
        <w:t>* glossary descriptions for acronyms are listed under complete phrase</w:t>
      </w:r>
    </w:p>
    <w:p w:rsidR="00EB536F" w:rsidRDefault="00EB536F" w:rsidP="00EB536F"/>
    <w:p w:rsidR="00EB536F" w:rsidRDefault="00EB536F" w:rsidP="00EB536F">
      <w:pPr>
        <w:sectPr w:rsidR="00EB536F" w:rsidSect="004431EA">
          <w:type w:val="continuous"/>
          <w:pgSz w:w="12240" w:h="15840"/>
          <w:pgMar w:top="1134" w:right="1134" w:bottom="1134" w:left="1134" w:header="708" w:footer="708" w:gutter="0"/>
          <w:cols w:space="234"/>
          <w:docGrid w:linePitch="360"/>
        </w:sectPr>
      </w:pPr>
    </w:p>
    <w:p w:rsidR="00EB536F" w:rsidRDefault="00EB536F" w:rsidP="00EB536F">
      <w:r>
        <w:lastRenderedPageBreak/>
        <w:t xml:space="preserve">5s </w:t>
      </w:r>
      <w:r>
        <w:tab/>
      </w:r>
      <w:r>
        <w:tab/>
        <w:t xml:space="preserve">5 min bar chart </w:t>
      </w:r>
    </w:p>
    <w:p w:rsidR="00EB536F" w:rsidRDefault="00EB536F" w:rsidP="00EB536F">
      <w:r>
        <w:t>AF R:R</w:t>
      </w:r>
      <w:r>
        <w:tab/>
      </w:r>
      <w:r>
        <w:tab/>
        <w:t>Autoframer</w:t>
      </w:r>
    </w:p>
    <w:p w:rsidR="00EB536F" w:rsidRDefault="00EB536F" w:rsidP="00EB536F">
      <w:r>
        <w:t xml:space="preserve">ARLS </w:t>
      </w:r>
      <w:r>
        <w:tab/>
      </w:r>
      <w:r>
        <w:tab/>
        <w:t>Anderson Regression Line stretch</w:t>
      </w:r>
    </w:p>
    <w:p w:rsidR="00EB536F" w:rsidRDefault="00EB536F" w:rsidP="00EB536F">
      <w:r>
        <w:t>BB</w:t>
      </w:r>
      <w:r>
        <w:tab/>
      </w:r>
      <w:r>
        <w:tab/>
        <w:t>Bollinger Bands</w:t>
      </w:r>
    </w:p>
    <w:p w:rsidR="00EB536F" w:rsidRDefault="00EB536F" w:rsidP="00EB536F">
      <w:pPr>
        <w:sectPr w:rsidR="00EB536F" w:rsidSect="004431EA">
          <w:type w:val="continuous"/>
          <w:pgSz w:w="12240" w:h="15840"/>
          <w:pgMar w:top="1134" w:right="1134" w:bottom="1134" w:left="1134" w:header="708" w:footer="708" w:gutter="0"/>
          <w:cols w:space="720"/>
          <w:docGrid w:linePitch="360"/>
        </w:sectPr>
      </w:pPr>
      <w:r>
        <w:t xml:space="preserve">BB2 </w:t>
      </w:r>
      <w:r>
        <w:tab/>
      </w:r>
      <w:r>
        <w:tab/>
        <w:t>Bollinger Band (2, 1) – also called the ribbon</w:t>
      </w:r>
      <w:r>
        <w:tab/>
      </w:r>
    </w:p>
    <w:p w:rsidR="00EB536F" w:rsidRDefault="00EB536F" w:rsidP="00EB536F">
      <w:r>
        <w:lastRenderedPageBreak/>
        <w:t xml:space="preserve">BBmean </w:t>
      </w:r>
      <w:r>
        <w:tab/>
        <w:t>Bollinger Band mean</w:t>
      </w:r>
      <w:r>
        <w:tab/>
      </w:r>
    </w:p>
    <w:p w:rsidR="00EB536F" w:rsidRDefault="00EB536F" w:rsidP="00EB536F">
      <w:r>
        <w:t xml:space="preserve">B/E </w:t>
      </w:r>
      <w:r>
        <w:tab/>
      </w:r>
      <w:r>
        <w:tab/>
        <w:t>Breakeven</w:t>
      </w:r>
    </w:p>
    <w:p w:rsidR="00EB536F" w:rsidRDefault="00EB536F" w:rsidP="00EB536F">
      <w:r>
        <w:t xml:space="preserve">BMR  </w:t>
      </w:r>
      <w:r>
        <w:tab/>
      </w:r>
      <w:r>
        <w:tab/>
        <w:t>Blended Monthly Reb</w:t>
      </w:r>
      <w:r w:rsidR="006B3A9F">
        <w:t>a</w:t>
      </w:r>
      <w:r>
        <w:t>lancing</w:t>
      </w:r>
    </w:p>
    <w:p w:rsidR="00EB536F" w:rsidRDefault="00EB536F" w:rsidP="00EB536F">
      <w:r>
        <w:t xml:space="preserve">B/O </w:t>
      </w:r>
      <w:r>
        <w:tab/>
      </w:r>
      <w:r>
        <w:tab/>
        <w:t>Breakout</w:t>
      </w:r>
    </w:p>
    <w:p w:rsidR="00EB536F" w:rsidRDefault="00EB536F" w:rsidP="00EB536F">
      <w:r>
        <w:t>CH</w:t>
      </w:r>
      <w:r>
        <w:tab/>
      </w:r>
      <w:r>
        <w:tab/>
        <w:t>Channeling system</w:t>
      </w:r>
    </w:p>
    <w:p w:rsidR="00EB536F" w:rsidRDefault="00EB536F" w:rsidP="00EB536F">
      <w:r>
        <w:t xml:space="preserve">CN </w:t>
      </w:r>
      <w:r>
        <w:tab/>
      </w:r>
      <w:r>
        <w:tab/>
        <w:t>Candle negation</w:t>
      </w:r>
    </w:p>
    <w:p w:rsidR="00EB536F" w:rsidRDefault="00EB536F" w:rsidP="00EB536F">
      <w:r>
        <w:t xml:space="preserve">DQ  </w:t>
      </w:r>
      <w:r>
        <w:tab/>
      </w:r>
      <w:r>
        <w:tab/>
        <w:t>Dow Quality Report</w:t>
      </w:r>
    </w:p>
    <w:p w:rsidR="00EB536F" w:rsidRDefault="00EB536F" w:rsidP="00EB536F">
      <w:r>
        <w:t xml:space="preserve">HOD </w:t>
      </w:r>
      <w:r>
        <w:tab/>
      </w:r>
      <w:r>
        <w:tab/>
        <w:t>High of day</w:t>
      </w:r>
    </w:p>
    <w:p w:rsidR="00EB536F" w:rsidRDefault="00EB536F" w:rsidP="00EB536F">
      <w:r>
        <w:t>LOD</w:t>
      </w:r>
      <w:r>
        <w:tab/>
      </w:r>
      <w:r>
        <w:tab/>
        <w:t>Low of day</w:t>
      </w:r>
    </w:p>
    <w:p w:rsidR="00EB536F" w:rsidRDefault="00EB536F" w:rsidP="00EB536F">
      <w:r>
        <w:t xml:space="preserve">MP </w:t>
      </w:r>
      <w:r>
        <w:tab/>
      </w:r>
      <w:r>
        <w:tab/>
        <w:t>Max pain</w:t>
      </w:r>
    </w:p>
    <w:p w:rsidR="00EB536F" w:rsidRPr="00EB536F" w:rsidRDefault="00EB536F" w:rsidP="00EB536F">
      <w:r>
        <w:t xml:space="preserve">MPRC </w:t>
      </w:r>
      <w:r>
        <w:tab/>
      </w:r>
      <w:r>
        <w:tab/>
        <w:t>Max pain Range Compression</w:t>
      </w:r>
    </w:p>
    <w:p w:rsidR="00EB536F" w:rsidRDefault="00EB536F" w:rsidP="00EB536F">
      <w:r>
        <w:t>MACD-H</w:t>
      </w:r>
      <w:r>
        <w:tab/>
        <w:t>Moving Average Convergence-Divergence histogram</w:t>
      </w:r>
    </w:p>
    <w:p w:rsidR="00EB536F" w:rsidRDefault="00EB536F" w:rsidP="00EB536F">
      <w:r>
        <w:t>MAE</w:t>
      </w:r>
      <w:r>
        <w:tab/>
      </w:r>
      <w:r>
        <w:tab/>
        <w:t>Maximum Adverse Excursion</w:t>
      </w:r>
    </w:p>
    <w:p w:rsidR="00EB536F" w:rsidRDefault="006B3A9F" w:rsidP="00EB536F">
      <w:r>
        <w:t>MFE</w:t>
      </w:r>
      <w:r>
        <w:tab/>
      </w:r>
      <w:r>
        <w:tab/>
        <w:t>Maximum Favo</w:t>
      </w:r>
      <w:r w:rsidR="00EB536F">
        <w:t>rable Excursion</w:t>
      </w:r>
    </w:p>
    <w:p w:rsidR="00EB536F" w:rsidRDefault="00EB536F" w:rsidP="00EB536F">
      <w:r>
        <w:t>MMR</w:t>
      </w:r>
      <w:r>
        <w:tab/>
      </w:r>
      <w:r>
        <w:tab/>
        <w:t>Minimum manageable risk</w:t>
      </w:r>
    </w:p>
    <w:p w:rsidR="00EB536F" w:rsidRDefault="00EB536F" w:rsidP="00EB536F">
      <w:r>
        <w:t xml:space="preserve">O/B </w:t>
      </w:r>
      <w:r>
        <w:tab/>
      </w:r>
      <w:r>
        <w:tab/>
        <w:t xml:space="preserve">Overbought </w:t>
      </w:r>
    </w:p>
    <w:p w:rsidR="00EB536F" w:rsidRDefault="00EB536F" w:rsidP="00EB536F">
      <w:r>
        <w:t xml:space="preserve">O/S </w:t>
      </w:r>
      <w:r>
        <w:tab/>
      </w:r>
      <w:r>
        <w:tab/>
        <w:t>Oversold</w:t>
      </w:r>
    </w:p>
    <w:p w:rsidR="00EB536F" w:rsidRDefault="00EB536F" w:rsidP="00EB536F">
      <w:r>
        <w:t xml:space="preserve">OR </w:t>
      </w:r>
      <w:r>
        <w:tab/>
      </w:r>
      <w:r>
        <w:tab/>
        <w:t>Overreaction system</w:t>
      </w:r>
    </w:p>
    <w:p w:rsidR="00EB536F" w:rsidRDefault="006B3A9F" w:rsidP="00EB536F">
      <w:r>
        <w:t xml:space="preserve">ORB </w:t>
      </w:r>
      <w:r>
        <w:tab/>
      </w:r>
      <w:r>
        <w:tab/>
        <w:t>Opening ran</w:t>
      </w:r>
      <w:r w:rsidR="00EB536F">
        <w:t>ge breakout</w:t>
      </w:r>
    </w:p>
    <w:p w:rsidR="00EB536F" w:rsidRDefault="00EB536F" w:rsidP="00EB536F">
      <w:r>
        <w:t xml:space="preserve">POLS </w:t>
      </w:r>
      <w:r>
        <w:tab/>
      </w:r>
      <w:r>
        <w:tab/>
        <w:t>Path of Least Surprise</w:t>
      </w:r>
    </w:p>
    <w:p w:rsidR="00EB536F" w:rsidRDefault="00EB536F" w:rsidP="00EB536F">
      <w:r>
        <w:t>RFA</w:t>
      </w:r>
      <w:r>
        <w:tab/>
      </w:r>
      <w:r>
        <w:tab/>
        <w:t>Ready, Fire, Aim</w:t>
      </w:r>
    </w:p>
    <w:p w:rsidR="00E0085F" w:rsidRDefault="006B3A9F" w:rsidP="00EB536F">
      <w:r>
        <w:t>RL</w:t>
      </w:r>
      <w:r w:rsidR="00E0085F">
        <w:tab/>
      </w:r>
      <w:r w:rsidR="00E0085F">
        <w:tab/>
        <w:t>Regression line</w:t>
      </w:r>
    </w:p>
    <w:p w:rsidR="00EB536F" w:rsidRDefault="00EB536F" w:rsidP="00EB536F">
      <w:r>
        <w:t xml:space="preserve">RLCO </w:t>
      </w:r>
      <w:r>
        <w:tab/>
      </w:r>
      <w:r>
        <w:tab/>
        <w:t>Regression Line Crossover</w:t>
      </w:r>
    </w:p>
    <w:p w:rsidR="00EB536F" w:rsidRDefault="00EB536F" w:rsidP="00EB536F">
      <w:r>
        <w:t xml:space="preserve">R:R </w:t>
      </w:r>
      <w:r>
        <w:tab/>
      </w:r>
      <w:r>
        <w:tab/>
        <w:t>Reward:Risk Ratio</w:t>
      </w:r>
    </w:p>
    <w:p w:rsidR="00EB536F" w:rsidRDefault="00EB536F" w:rsidP="00EB536F">
      <w:r>
        <w:t xml:space="preserve">Rstat </w:t>
      </w:r>
      <w:r>
        <w:tab/>
      </w:r>
      <w:r>
        <w:tab/>
        <w:t>Rangestat</w:t>
      </w:r>
    </w:p>
    <w:p w:rsidR="00EB536F" w:rsidRDefault="00EB536F" w:rsidP="00EB536F">
      <w:r>
        <w:t xml:space="preserve">S:N </w:t>
      </w:r>
      <w:r>
        <w:tab/>
      </w:r>
      <w:r>
        <w:tab/>
        <w:t>Signal:noise ratio</w:t>
      </w:r>
    </w:p>
    <w:p w:rsidR="00EB536F" w:rsidRDefault="00EB536F" w:rsidP="00EB536F">
      <w:r>
        <w:t xml:space="preserve">S&amp;R </w:t>
      </w:r>
      <w:r>
        <w:tab/>
      </w:r>
      <w:r>
        <w:tab/>
        <w:t>Stop and reverse</w:t>
      </w:r>
    </w:p>
    <w:p w:rsidR="00EB536F" w:rsidRDefault="00EB536F" w:rsidP="00EB536F">
      <w:r>
        <w:t xml:space="preserve">SD </w:t>
      </w:r>
      <w:r>
        <w:tab/>
      </w:r>
      <w:r>
        <w:tab/>
        <w:t>Standard deviation</w:t>
      </w:r>
    </w:p>
    <w:p w:rsidR="00EB536F" w:rsidRDefault="00EB536F" w:rsidP="00EB536F">
      <w:r>
        <w:t>SQN</w:t>
      </w:r>
      <w:r>
        <w:tab/>
      </w:r>
      <w:r>
        <w:tab/>
        <w:t>System Quality Number</w:t>
      </w:r>
    </w:p>
    <w:p w:rsidR="00EB536F" w:rsidRDefault="00EB536F" w:rsidP="00EB536F">
      <w:r>
        <w:t xml:space="preserve">WO </w:t>
      </w:r>
      <w:r>
        <w:tab/>
      </w:r>
      <w:r>
        <w:tab/>
        <w:t>Washout system</w:t>
      </w:r>
    </w:p>
    <w:p w:rsidR="00EB536F" w:rsidRDefault="00EB536F" w:rsidP="00EB536F">
      <w:r>
        <w:t>WOC</w:t>
      </w:r>
      <w:r>
        <w:tab/>
      </w:r>
      <w:r>
        <w:tab/>
        <w:t>Washout continuation pattern</w:t>
      </w:r>
    </w:p>
    <w:p w:rsidR="00EB536F" w:rsidRDefault="00EB536F" w:rsidP="00EB536F">
      <w:r>
        <w:t xml:space="preserve">TQN </w:t>
      </w:r>
      <w:r>
        <w:tab/>
      </w:r>
      <w:r>
        <w:tab/>
        <w:t>Trader quality number</w:t>
      </w:r>
    </w:p>
    <w:p w:rsidR="00EB536F" w:rsidRDefault="00EB536F" w:rsidP="00EB536F">
      <w:r>
        <w:t>TS</w:t>
      </w:r>
      <w:r>
        <w:tab/>
      </w:r>
      <w:r>
        <w:tab/>
        <w:t>Triple Screen swing strategy</w:t>
      </w:r>
    </w:p>
    <w:p w:rsidR="00EB536F" w:rsidRDefault="00EB536F">
      <w:r>
        <w:t>UE</w:t>
      </w:r>
      <w:r>
        <w:tab/>
      </w:r>
      <w:r>
        <w:tab/>
        <w:t>Universal Entry</w:t>
      </w:r>
    </w:p>
    <w:p w:rsidR="00083487" w:rsidRPr="00EE4C8E" w:rsidRDefault="00EE4C8E">
      <w:pPr>
        <w:rPr>
          <w:b/>
          <w:sz w:val="28"/>
          <w:szCs w:val="28"/>
        </w:rPr>
      </w:pPr>
      <w:r>
        <w:rPr>
          <w:b/>
          <w:sz w:val="28"/>
          <w:szCs w:val="28"/>
        </w:rPr>
        <w:lastRenderedPageBreak/>
        <w:t>Table of C</w:t>
      </w:r>
      <w:r w:rsidR="00083487" w:rsidRPr="00EE4C8E">
        <w:rPr>
          <w:b/>
          <w:sz w:val="28"/>
          <w:szCs w:val="28"/>
        </w:rPr>
        <w:t>ontents</w:t>
      </w:r>
    </w:p>
    <w:p w:rsidR="00EE4C8E" w:rsidRDefault="00EE4C8E">
      <w:pPr>
        <w:pStyle w:val="TOC1"/>
        <w:tabs>
          <w:tab w:val="right" w:leader="dot" w:pos="9962"/>
        </w:tabs>
        <w:rPr>
          <w:sz w:val="20"/>
          <w:szCs w:val="20"/>
        </w:rPr>
      </w:pPr>
    </w:p>
    <w:p w:rsidR="003D46A3" w:rsidRPr="003D46A3" w:rsidRDefault="003D46A3" w:rsidP="003D46A3">
      <w:pPr>
        <w:sectPr w:rsidR="003D46A3" w:rsidRPr="003D46A3" w:rsidSect="002C34C0">
          <w:footerReference w:type="even" r:id="rId11"/>
          <w:footerReference w:type="default" r:id="rId12"/>
          <w:type w:val="continuous"/>
          <w:pgSz w:w="12240" w:h="15840" w:code="1"/>
          <w:pgMar w:top="1138" w:right="1138" w:bottom="1138" w:left="1138" w:header="706" w:footer="144" w:gutter="0"/>
          <w:pgNumType w:start="0"/>
          <w:cols w:space="720"/>
          <w:docGrid w:linePitch="360"/>
        </w:sectPr>
      </w:pPr>
    </w:p>
    <w:p w:rsidR="005520A7" w:rsidRDefault="00E8153C">
      <w:pPr>
        <w:pStyle w:val="TOC1"/>
        <w:tabs>
          <w:tab w:val="right" w:leader="dot" w:pos="4904"/>
        </w:tabs>
        <w:rPr>
          <w:noProof/>
          <w:szCs w:val="22"/>
        </w:rPr>
      </w:pPr>
      <w:r>
        <w:rPr>
          <w:sz w:val="20"/>
          <w:szCs w:val="20"/>
        </w:rPr>
        <w:lastRenderedPageBreak/>
        <w:fldChar w:fldCharType="begin"/>
      </w:r>
      <w:r w:rsidR="005520A7">
        <w:rPr>
          <w:sz w:val="20"/>
          <w:szCs w:val="20"/>
        </w:rPr>
        <w:instrText xml:space="preserve"> TOC \h \z \t "Heading 1,1,Style1,1" </w:instrText>
      </w:r>
      <w:r>
        <w:rPr>
          <w:sz w:val="20"/>
          <w:szCs w:val="20"/>
        </w:rPr>
        <w:fldChar w:fldCharType="separate"/>
      </w:r>
      <w:hyperlink w:anchor="_Toc412235014" w:history="1">
        <w:r w:rsidR="005520A7" w:rsidRPr="003C706B">
          <w:rPr>
            <w:rStyle w:val="Hyperlink"/>
            <w:noProof/>
          </w:rPr>
          <w:t>10/2</w:t>
        </w:r>
        <w:r w:rsidR="005520A7">
          <w:rPr>
            <w:noProof/>
            <w:webHidden/>
          </w:rPr>
          <w:tab/>
        </w:r>
        <w:r>
          <w:rPr>
            <w:noProof/>
            <w:webHidden/>
          </w:rPr>
          <w:fldChar w:fldCharType="begin"/>
        </w:r>
        <w:r w:rsidR="005520A7">
          <w:rPr>
            <w:noProof/>
            <w:webHidden/>
          </w:rPr>
          <w:instrText xml:space="preserve"> PAGEREF _Toc412235014 \h </w:instrText>
        </w:r>
        <w:r>
          <w:rPr>
            <w:noProof/>
            <w:webHidden/>
          </w:rPr>
        </w:r>
        <w:r>
          <w:rPr>
            <w:noProof/>
            <w:webHidden/>
          </w:rPr>
          <w:fldChar w:fldCharType="separate"/>
        </w:r>
        <w:r w:rsidR="005520A7">
          <w:rPr>
            <w:noProof/>
            <w:webHidden/>
          </w:rPr>
          <w:t>2</w:t>
        </w:r>
        <w:r>
          <w:rPr>
            <w:noProof/>
            <w:webHidden/>
          </w:rPr>
          <w:fldChar w:fldCharType="end"/>
        </w:r>
      </w:hyperlink>
    </w:p>
    <w:p w:rsidR="005520A7" w:rsidRDefault="009C753A">
      <w:pPr>
        <w:pStyle w:val="TOC1"/>
        <w:tabs>
          <w:tab w:val="right" w:leader="dot" w:pos="4904"/>
        </w:tabs>
        <w:rPr>
          <w:noProof/>
          <w:szCs w:val="22"/>
        </w:rPr>
      </w:pPr>
      <w:hyperlink w:anchor="_Toc412235015" w:history="1">
        <w:r w:rsidR="005520A7" w:rsidRPr="003C706B">
          <w:rPr>
            <w:rStyle w:val="Hyperlink"/>
            <w:noProof/>
          </w:rPr>
          <w:t>123 Entry/Exit</w:t>
        </w:r>
        <w:r w:rsidR="005520A7">
          <w:rPr>
            <w:noProof/>
            <w:webHidden/>
          </w:rPr>
          <w:tab/>
        </w:r>
        <w:r w:rsidR="00E8153C">
          <w:rPr>
            <w:noProof/>
            <w:webHidden/>
          </w:rPr>
          <w:fldChar w:fldCharType="begin"/>
        </w:r>
        <w:r w:rsidR="005520A7">
          <w:rPr>
            <w:noProof/>
            <w:webHidden/>
          </w:rPr>
          <w:instrText xml:space="preserve"> PAGEREF _Toc412235015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16" w:history="1">
        <w:r w:rsidR="005520A7" w:rsidRPr="003C706B">
          <w:rPr>
            <w:rStyle w:val="Hyperlink"/>
            <w:noProof/>
          </w:rPr>
          <w:t>2R in hand with momentum</w:t>
        </w:r>
        <w:r w:rsidR="005520A7">
          <w:rPr>
            <w:noProof/>
            <w:webHidden/>
          </w:rPr>
          <w:tab/>
        </w:r>
        <w:r w:rsidR="00E8153C">
          <w:rPr>
            <w:noProof/>
            <w:webHidden/>
          </w:rPr>
          <w:fldChar w:fldCharType="begin"/>
        </w:r>
        <w:r w:rsidR="005520A7">
          <w:rPr>
            <w:noProof/>
            <w:webHidden/>
          </w:rPr>
          <w:instrText xml:space="preserve"> PAGEREF _Toc412235016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17" w:history="1">
        <w:r w:rsidR="005520A7" w:rsidRPr="003C706B">
          <w:rPr>
            <w:rStyle w:val="Hyperlink"/>
            <w:noProof/>
          </w:rPr>
          <w:t>4 Bullets</w:t>
        </w:r>
        <w:r w:rsidR="005520A7">
          <w:rPr>
            <w:noProof/>
            <w:webHidden/>
          </w:rPr>
          <w:tab/>
        </w:r>
        <w:r w:rsidR="00E8153C">
          <w:rPr>
            <w:noProof/>
            <w:webHidden/>
          </w:rPr>
          <w:fldChar w:fldCharType="begin"/>
        </w:r>
        <w:r w:rsidR="005520A7">
          <w:rPr>
            <w:noProof/>
            <w:webHidden/>
          </w:rPr>
          <w:instrText xml:space="preserve"> PAGEREF _Toc412235017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18" w:history="1">
        <w:r w:rsidR="005520A7" w:rsidRPr="003C706B">
          <w:rPr>
            <w:rStyle w:val="Hyperlink"/>
            <w:noProof/>
          </w:rPr>
          <w:t>551W</w:t>
        </w:r>
        <w:r w:rsidR="005520A7">
          <w:rPr>
            <w:noProof/>
            <w:webHidden/>
          </w:rPr>
          <w:tab/>
        </w:r>
        <w:r w:rsidR="00E8153C">
          <w:rPr>
            <w:noProof/>
            <w:webHidden/>
          </w:rPr>
          <w:fldChar w:fldCharType="begin"/>
        </w:r>
        <w:r w:rsidR="005520A7">
          <w:rPr>
            <w:noProof/>
            <w:webHidden/>
          </w:rPr>
          <w:instrText xml:space="preserve"> PAGEREF _Toc412235018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19" w:history="1">
        <w:r w:rsidR="005520A7" w:rsidRPr="003C706B">
          <w:rPr>
            <w:rStyle w:val="Hyperlink"/>
            <w:noProof/>
          </w:rPr>
          <w:t>5 Days Down (5DD)</w:t>
        </w:r>
        <w:r w:rsidR="005520A7">
          <w:rPr>
            <w:noProof/>
            <w:webHidden/>
          </w:rPr>
          <w:tab/>
        </w:r>
        <w:r w:rsidR="00E8153C">
          <w:rPr>
            <w:noProof/>
            <w:webHidden/>
          </w:rPr>
          <w:fldChar w:fldCharType="begin"/>
        </w:r>
        <w:r w:rsidR="005520A7">
          <w:rPr>
            <w:noProof/>
            <w:webHidden/>
          </w:rPr>
          <w:instrText xml:space="preserve"> PAGEREF _Toc412235019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20" w:history="1">
        <w:r w:rsidR="005520A7" w:rsidRPr="003C706B">
          <w:rPr>
            <w:rStyle w:val="Hyperlink"/>
            <w:noProof/>
          </w:rPr>
          <w:t>5 Days Down Continuation (5DDC)</w:t>
        </w:r>
        <w:r w:rsidR="005520A7">
          <w:rPr>
            <w:noProof/>
            <w:webHidden/>
          </w:rPr>
          <w:tab/>
        </w:r>
        <w:r w:rsidR="00E8153C">
          <w:rPr>
            <w:noProof/>
            <w:webHidden/>
          </w:rPr>
          <w:fldChar w:fldCharType="begin"/>
        </w:r>
        <w:r w:rsidR="005520A7">
          <w:rPr>
            <w:noProof/>
            <w:webHidden/>
          </w:rPr>
          <w:instrText xml:space="preserve"> PAGEREF _Toc412235020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21" w:history="1">
        <w:r w:rsidR="005520A7" w:rsidRPr="003C706B">
          <w:rPr>
            <w:rStyle w:val="Hyperlink"/>
            <w:noProof/>
          </w:rPr>
          <w:t>5 Day Down Fail (5DDF)</w:t>
        </w:r>
        <w:r w:rsidR="005520A7">
          <w:rPr>
            <w:noProof/>
            <w:webHidden/>
          </w:rPr>
          <w:tab/>
        </w:r>
        <w:r w:rsidR="00E8153C">
          <w:rPr>
            <w:noProof/>
            <w:webHidden/>
          </w:rPr>
          <w:fldChar w:fldCharType="begin"/>
        </w:r>
        <w:r w:rsidR="005520A7">
          <w:rPr>
            <w:noProof/>
            <w:webHidden/>
          </w:rPr>
          <w:instrText xml:space="preserve"> PAGEREF _Toc412235021 \h </w:instrText>
        </w:r>
        <w:r w:rsidR="00E8153C">
          <w:rPr>
            <w:noProof/>
            <w:webHidden/>
          </w:rPr>
        </w:r>
        <w:r w:rsidR="00E8153C">
          <w:rPr>
            <w:noProof/>
            <w:webHidden/>
          </w:rPr>
          <w:fldChar w:fldCharType="separate"/>
        </w:r>
        <w:r w:rsidR="005520A7">
          <w:rPr>
            <w:noProof/>
            <w:webHidden/>
          </w:rPr>
          <w:t>2</w:t>
        </w:r>
        <w:r w:rsidR="00E8153C">
          <w:rPr>
            <w:noProof/>
            <w:webHidden/>
          </w:rPr>
          <w:fldChar w:fldCharType="end"/>
        </w:r>
      </w:hyperlink>
    </w:p>
    <w:p w:rsidR="005520A7" w:rsidRDefault="009C753A">
      <w:pPr>
        <w:pStyle w:val="TOC1"/>
        <w:tabs>
          <w:tab w:val="right" w:leader="dot" w:pos="4904"/>
        </w:tabs>
        <w:rPr>
          <w:noProof/>
          <w:szCs w:val="22"/>
        </w:rPr>
      </w:pPr>
      <w:hyperlink w:anchor="_Toc412235022" w:history="1">
        <w:r w:rsidR="005520A7" w:rsidRPr="003C706B">
          <w:rPr>
            <w:rStyle w:val="Hyperlink"/>
            <w:noProof/>
          </w:rPr>
          <w:t>5 day slope of the 50DMA</w:t>
        </w:r>
        <w:r w:rsidR="005520A7">
          <w:rPr>
            <w:noProof/>
            <w:webHidden/>
          </w:rPr>
          <w:tab/>
        </w:r>
        <w:r w:rsidR="00E8153C">
          <w:rPr>
            <w:noProof/>
            <w:webHidden/>
          </w:rPr>
          <w:fldChar w:fldCharType="begin"/>
        </w:r>
        <w:r w:rsidR="005520A7">
          <w:rPr>
            <w:noProof/>
            <w:webHidden/>
          </w:rPr>
          <w:instrText xml:space="preserve"> PAGEREF _Toc412235022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3" w:history="1">
        <w:r w:rsidR="005520A7" w:rsidRPr="003C706B">
          <w:rPr>
            <w:rStyle w:val="Hyperlink"/>
            <w:noProof/>
          </w:rPr>
          <w:t>ADX(14)</w:t>
        </w:r>
        <w:r w:rsidR="005520A7">
          <w:rPr>
            <w:noProof/>
            <w:webHidden/>
          </w:rPr>
          <w:tab/>
        </w:r>
        <w:r w:rsidR="00E8153C">
          <w:rPr>
            <w:noProof/>
            <w:webHidden/>
          </w:rPr>
          <w:fldChar w:fldCharType="begin"/>
        </w:r>
        <w:r w:rsidR="005520A7">
          <w:rPr>
            <w:noProof/>
            <w:webHidden/>
          </w:rPr>
          <w:instrText xml:space="preserve"> PAGEREF _Toc412235023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4" w:history="1">
        <w:r w:rsidR="005520A7" w:rsidRPr="003C706B">
          <w:rPr>
            <w:rStyle w:val="Hyperlink"/>
            <w:noProof/>
          </w:rPr>
          <w:t>Anderson Regression Line Stretch (ARLS)</w:t>
        </w:r>
        <w:r w:rsidR="005520A7">
          <w:rPr>
            <w:noProof/>
            <w:webHidden/>
          </w:rPr>
          <w:tab/>
        </w:r>
        <w:r w:rsidR="00E8153C">
          <w:rPr>
            <w:noProof/>
            <w:webHidden/>
          </w:rPr>
          <w:fldChar w:fldCharType="begin"/>
        </w:r>
        <w:r w:rsidR="005520A7">
          <w:rPr>
            <w:noProof/>
            <w:webHidden/>
          </w:rPr>
          <w:instrText xml:space="preserve"> PAGEREF _Toc412235024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5" w:history="1">
        <w:r w:rsidR="005520A7" w:rsidRPr="003C706B">
          <w:rPr>
            <w:rStyle w:val="Hyperlink"/>
            <w:noProof/>
          </w:rPr>
          <w:t>Area of Operating/Area of Interest</w:t>
        </w:r>
        <w:r w:rsidR="005520A7">
          <w:rPr>
            <w:noProof/>
            <w:webHidden/>
          </w:rPr>
          <w:tab/>
        </w:r>
        <w:r w:rsidR="00E8153C">
          <w:rPr>
            <w:noProof/>
            <w:webHidden/>
          </w:rPr>
          <w:fldChar w:fldCharType="begin"/>
        </w:r>
        <w:r w:rsidR="005520A7">
          <w:rPr>
            <w:noProof/>
            <w:webHidden/>
          </w:rPr>
          <w:instrText xml:space="preserve"> PAGEREF _Toc412235025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6" w:history="1">
        <w:r w:rsidR="005520A7" w:rsidRPr="003C706B">
          <w:rPr>
            <w:rStyle w:val="Hyperlink"/>
            <w:noProof/>
          </w:rPr>
          <w:t>Autoframer Risk: Reward (AFR:R)</w:t>
        </w:r>
        <w:r w:rsidR="005520A7">
          <w:rPr>
            <w:noProof/>
            <w:webHidden/>
          </w:rPr>
          <w:tab/>
        </w:r>
        <w:r w:rsidR="00E8153C">
          <w:rPr>
            <w:noProof/>
            <w:webHidden/>
          </w:rPr>
          <w:fldChar w:fldCharType="begin"/>
        </w:r>
        <w:r w:rsidR="005520A7">
          <w:rPr>
            <w:noProof/>
            <w:webHidden/>
          </w:rPr>
          <w:instrText xml:space="preserve"> PAGEREF _Toc412235026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7" w:history="1">
        <w:r w:rsidR="005520A7" w:rsidRPr="003C706B">
          <w:rPr>
            <w:rStyle w:val="Hyperlink"/>
            <w:noProof/>
          </w:rPr>
          <w:t>ATR stop</w:t>
        </w:r>
        <w:r w:rsidR="005520A7">
          <w:rPr>
            <w:noProof/>
            <w:webHidden/>
          </w:rPr>
          <w:tab/>
        </w:r>
        <w:r w:rsidR="00E8153C">
          <w:rPr>
            <w:noProof/>
            <w:webHidden/>
          </w:rPr>
          <w:fldChar w:fldCharType="begin"/>
        </w:r>
        <w:r w:rsidR="005520A7">
          <w:rPr>
            <w:noProof/>
            <w:webHidden/>
          </w:rPr>
          <w:instrText xml:space="preserve"> PAGEREF _Toc412235027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8" w:history="1">
        <w:r w:rsidR="005520A7" w:rsidRPr="003C706B">
          <w:rPr>
            <w:rStyle w:val="Hyperlink"/>
            <w:noProof/>
          </w:rPr>
          <w:t>ATR%</w:t>
        </w:r>
        <w:r w:rsidR="005520A7">
          <w:rPr>
            <w:noProof/>
            <w:webHidden/>
          </w:rPr>
          <w:tab/>
        </w:r>
        <w:r w:rsidR="00E8153C">
          <w:rPr>
            <w:noProof/>
            <w:webHidden/>
          </w:rPr>
          <w:fldChar w:fldCharType="begin"/>
        </w:r>
        <w:r w:rsidR="005520A7">
          <w:rPr>
            <w:noProof/>
            <w:webHidden/>
          </w:rPr>
          <w:instrText xml:space="preserve"> PAGEREF _Toc412235028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29" w:history="1">
        <w:r w:rsidR="005520A7" w:rsidRPr="003C706B">
          <w:rPr>
            <w:rStyle w:val="Hyperlink"/>
            <w:noProof/>
          </w:rPr>
          <w:t>Auto-stalking</w:t>
        </w:r>
        <w:r w:rsidR="005520A7">
          <w:rPr>
            <w:noProof/>
            <w:webHidden/>
          </w:rPr>
          <w:tab/>
        </w:r>
        <w:r w:rsidR="00E8153C">
          <w:rPr>
            <w:noProof/>
            <w:webHidden/>
          </w:rPr>
          <w:fldChar w:fldCharType="begin"/>
        </w:r>
        <w:r w:rsidR="005520A7">
          <w:rPr>
            <w:noProof/>
            <w:webHidden/>
          </w:rPr>
          <w:instrText xml:space="preserve"> PAGEREF _Toc412235029 \h </w:instrText>
        </w:r>
        <w:r w:rsidR="00E8153C">
          <w:rPr>
            <w:noProof/>
            <w:webHidden/>
          </w:rPr>
        </w:r>
        <w:r w:rsidR="00E8153C">
          <w:rPr>
            <w:noProof/>
            <w:webHidden/>
          </w:rPr>
          <w:fldChar w:fldCharType="separate"/>
        </w:r>
        <w:r w:rsidR="005520A7">
          <w:rPr>
            <w:noProof/>
            <w:webHidden/>
          </w:rPr>
          <w:t>3</w:t>
        </w:r>
        <w:r w:rsidR="00E8153C">
          <w:rPr>
            <w:noProof/>
            <w:webHidden/>
          </w:rPr>
          <w:fldChar w:fldCharType="end"/>
        </w:r>
      </w:hyperlink>
    </w:p>
    <w:p w:rsidR="005520A7" w:rsidRDefault="009C753A">
      <w:pPr>
        <w:pStyle w:val="TOC1"/>
        <w:tabs>
          <w:tab w:val="right" w:leader="dot" w:pos="4904"/>
        </w:tabs>
        <w:rPr>
          <w:noProof/>
          <w:szCs w:val="22"/>
        </w:rPr>
      </w:pPr>
      <w:hyperlink w:anchor="_Toc412235030" w:history="1">
        <w:r w:rsidR="005520A7" w:rsidRPr="003C706B">
          <w:rPr>
            <w:rStyle w:val="Hyperlink"/>
            <w:noProof/>
          </w:rPr>
          <w:t>Average True Gap Analysis</w:t>
        </w:r>
        <w:r w:rsidR="005520A7">
          <w:rPr>
            <w:noProof/>
            <w:webHidden/>
          </w:rPr>
          <w:tab/>
        </w:r>
        <w:r w:rsidR="00E8153C">
          <w:rPr>
            <w:noProof/>
            <w:webHidden/>
          </w:rPr>
          <w:fldChar w:fldCharType="begin"/>
        </w:r>
        <w:r w:rsidR="005520A7">
          <w:rPr>
            <w:noProof/>
            <w:webHidden/>
          </w:rPr>
          <w:instrText xml:space="preserve"> PAGEREF _Toc412235030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1" w:history="1">
        <w:r w:rsidR="005520A7" w:rsidRPr="003C706B">
          <w:rPr>
            <w:rStyle w:val="Hyperlink"/>
            <w:noProof/>
          </w:rPr>
          <w:t>Break-even (B/E)</w:t>
        </w:r>
        <w:r w:rsidR="005520A7">
          <w:rPr>
            <w:noProof/>
            <w:webHidden/>
          </w:rPr>
          <w:tab/>
        </w:r>
        <w:r w:rsidR="00E8153C">
          <w:rPr>
            <w:noProof/>
            <w:webHidden/>
          </w:rPr>
          <w:fldChar w:fldCharType="begin"/>
        </w:r>
        <w:r w:rsidR="005520A7">
          <w:rPr>
            <w:noProof/>
            <w:webHidden/>
          </w:rPr>
          <w:instrText xml:space="preserve"> PAGEREF _Toc412235031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2" w:history="1">
        <w:r w:rsidR="005520A7" w:rsidRPr="003C706B">
          <w:rPr>
            <w:rStyle w:val="Hyperlink"/>
            <w:noProof/>
          </w:rPr>
          <w:t>BB2</w:t>
        </w:r>
        <w:r w:rsidR="005520A7">
          <w:rPr>
            <w:noProof/>
            <w:webHidden/>
          </w:rPr>
          <w:tab/>
        </w:r>
        <w:r w:rsidR="00E8153C">
          <w:rPr>
            <w:noProof/>
            <w:webHidden/>
          </w:rPr>
          <w:fldChar w:fldCharType="begin"/>
        </w:r>
        <w:r w:rsidR="005520A7">
          <w:rPr>
            <w:noProof/>
            <w:webHidden/>
          </w:rPr>
          <w:instrText xml:space="preserve"> PAGEREF _Toc412235032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3" w:history="1">
        <w:r w:rsidR="005520A7" w:rsidRPr="003C706B">
          <w:rPr>
            <w:rStyle w:val="Hyperlink"/>
            <w:noProof/>
          </w:rPr>
          <w:t>Bollinger Band Mean (BBMean)</w:t>
        </w:r>
        <w:r w:rsidR="005520A7">
          <w:rPr>
            <w:noProof/>
            <w:webHidden/>
          </w:rPr>
          <w:tab/>
        </w:r>
        <w:r w:rsidR="00E8153C">
          <w:rPr>
            <w:noProof/>
            <w:webHidden/>
          </w:rPr>
          <w:fldChar w:fldCharType="begin"/>
        </w:r>
        <w:r w:rsidR="005520A7">
          <w:rPr>
            <w:noProof/>
            <w:webHidden/>
          </w:rPr>
          <w:instrText xml:space="preserve"> PAGEREF _Toc412235033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4" w:history="1">
        <w:r w:rsidR="005520A7" w:rsidRPr="003C706B">
          <w:rPr>
            <w:rStyle w:val="Hyperlink"/>
            <w:noProof/>
          </w:rPr>
          <w:t>Beginning of Trending Behavior</w:t>
        </w:r>
        <w:r w:rsidR="005520A7">
          <w:rPr>
            <w:noProof/>
            <w:webHidden/>
          </w:rPr>
          <w:tab/>
        </w:r>
        <w:r w:rsidR="00E8153C">
          <w:rPr>
            <w:noProof/>
            <w:webHidden/>
          </w:rPr>
          <w:fldChar w:fldCharType="begin"/>
        </w:r>
        <w:r w:rsidR="005520A7">
          <w:rPr>
            <w:noProof/>
            <w:webHidden/>
          </w:rPr>
          <w:instrText xml:space="preserve"> PAGEREF _Toc412235034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5" w:history="1">
        <w:r w:rsidR="005520A7" w:rsidRPr="003C706B">
          <w:rPr>
            <w:rStyle w:val="Hyperlink"/>
            <w:noProof/>
          </w:rPr>
          <w:t>Blended Monthly Rebalancing (BMR)</w:t>
        </w:r>
        <w:r w:rsidR="005520A7">
          <w:rPr>
            <w:noProof/>
            <w:webHidden/>
          </w:rPr>
          <w:tab/>
        </w:r>
        <w:r w:rsidR="00E8153C">
          <w:rPr>
            <w:noProof/>
            <w:webHidden/>
          </w:rPr>
          <w:fldChar w:fldCharType="begin"/>
        </w:r>
        <w:r w:rsidR="005520A7">
          <w:rPr>
            <w:noProof/>
            <w:webHidden/>
          </w:rPr>
          <w:instrText xml:space="preserve"> PAGEREF _Toc412235035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6" w:history="1">
        <w:r w:rsidR="005520A7" w:rsidRPr="003C706B">
          <w:rPr>
            <w:rStyle w:val="Hyperlink"/>
            <w:noProof/>
          </w:rPr>
          <w:t>BMR_RS turbo</w:t>
        </w:r>
        <w:r w:rsidR="005520A7">
          <w:rPr>
            <w:noProof/>
            <w:webHidden/>
          </w:rPr>
          <w:tab/>
        </w:r>
        <w:r w:rsidR="00E8153C">
          <w:rPr>
            <w:noProof/>
            <w:webHidden/>
          </w:rPr>
          <w:fldChar w:fldCharType="begin"/>
        </w:r>
        <w:r w:rsidR="005520A7">
          <w:rPr>
            <w:noProof/>
            <w:webHidden/>
          </w:rPr>
          <w:instrText xml:space="preserve"> PAGEREF _Toc412235036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7" w:history="1">
        <w:r w:rsidR="005520A7" w:rsidRPr="003C706B">
          <w:rPr>
            <w:rStyle w:val="Hyperlink"/>
            <w:noProof/>
          </w:rPr>
          <w:t>Bollinger Bands (BBands) (BB)</w:t>
        </w:r>
        <w:r w:rsidR="005520A7">
          <w:rPr>
            <w:noProof/>
            <w:webHidden/>
          </w:rPr>
          <w:tab/>
        </w:r>
        <w:r w:rsidR="00E8153C">
          <w:rPr>
            <w:noProof/>
            <w:webHidden/>
          </w:rPr>
          <w:fldChar w:fldCharType="begin"/>
        </w:r>
        <w:r w:rsidR="005520A7">
          <w:rPr>
            <w:noProof/>
            <w:webHidden/>
          </w:rPr>
          <w:instrText xml:space="preserve"> PAGEREF _Toc412235037 \h </w:instrText>
        </w:r>
        <w:r w:rsidR="00E8153C">
          <w:rPr>
            <w:noProof/>
            <w:webHidden/>
          </w:rPr>
        </w:r>
        <w:r w:rsidR="00E8153C">
          <w:rPr>
            <w:noProof/>
            <w:webHidden/>
          </w:rPr>
          <w:fldChar w:fldCharType="separate"/>
        </w:r>
        <w:r w:rsidR="005520A7">
          <w:rPr>
            <w:noProof/>
            <w:webHidden/>
          </w:rPr>
          <w:t>4</w:t>
        </w:r>
        <w:r w:rsidR="00E8153C">
          <w:rPr>
            <w:noProof/>
            <w:webHidden/>
          </w:rPr>
          <w:fldChar w:fldCharType="end"/>
        </w:r>
      </w:hyperlink>
    </w:p>
    <w:p w:rsidR="005520A7" w:rsidRDefault="009C753A">
      <w:pPr>
        <w:pStyle w:val="TOC1"/>
        <w:tabs>
          <w:tab w:val="right" w:leader="dot" w:pos="4904"/>
        </w:tabs>
        <w:rPr>
          <w:noProof/>
          <w:szCs w:val="22"/>
        </w:rPr>
      </w:pPr>
      <w:hyperlink w:anchor="_Toc412235038" w:history="1">
        <w:r w:rsidR="005520A7" w:rsidRPr="003C706B">
          <w:rPr>
            <w:rStyle w:val="Hyperlink"/>
            <w:noProof/>
          </w:rPr>
          <w:t>Linda Bradford Rachke</w:t>
        </w:r>
        <w:r w:rsidR="005520A7">
          <w:rPr>
            <w:noProof/>
            <w:webHidden/>
          </w:rPr>
          <w:tab/>
        </w:r>
        <w:r w:rsidR="00E8153C">
          <w:rPr>
            <w:noProof/>
            <w:webHidden/>
          </w:rPr>
          <w:fldChar w:fldCharType="begin"/>
        </w:r>
        <w:r w:rsidR="005520A7">
          <w:rPr>
            <w:noProof/>
            <w:webHidden/>
          </w:rPr>
          <w:instrText xml:space="preserve"> PAGEREF _Toc412235038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39" w:history="1">
        <w:r w:rsidR="005520A7" w:rsidRPr="003C706B">
          <w:rPr>
            <w:rStyle w:val="Hyperlink"/>
            <w:noProof/>
          </w:rPr>
          <w:t>Brick Maker</w:t>
        </w:r>
        <w:r w:rsidR="005520A7">
          <w:rPr>
            <w:noProof/>
            <w:webHidden/>
          </w:rPr>
          <w:tab/>
        </w:r>
        <w:r w:rsidR="00E8153C">
          <w:rPr>
            <w:noProof/>
            <w:webHidden/>
          </w:rPr>
          <w:fldChar w:fldCharType="begin"/>
        </w:r>
        <w:r w:rsidR="005520A7">
          <w:rPr>
            <w:noProof/>
            <w:webHidden/>
          </w:rPr>
          <w:instrText xml:space="preserve"> PAGEREF _Toc412235039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40" w:history="1">
        <w:r w:rsidR="005520A7" w:rsidRPr="003C706B">
          <w:rPr>
            <w:rStyle w:val="Hyperlink"/>
            <w:noProof/>
          </w:rPr>
          <w:t>Bullet</w:t>
        </w:r>
        <w:r w:rsidR="005520A7">
          <w:rPr>
            <w:noProof/>
            <w:webHidden/>
          </w:rPr>
          <w:tab/>
        </w:r>
        <w:r w:rsidR="00E8153C">
          <w:rPr>
            <w:noProof/>
            <w:webHidden/>
          </w:rPr>
          <w:fldChar w:fldCharType="begin"/>
        </w:r>
        <w:r w:rsidR="005520A7">
          <w:rPr>
            <w:noProof/>
            <w:webHidden/>
          </w:rPr>
          <w:instrText xml:space="preserve"> PAGEREF _Toc412235040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41" w:history="1">
        <w:r w:rsidR="005520A7" w:rsidRPr="003C706B">
          <w:rPr>
            <w:rStyle w:val="Hyperlink"/>
            <w:noProof/>
          </w:rPr>
          <w:t>Channeling System (CH)</w:t>
        </w:r>
        <w:r w:rsidR="005520A7">
          <w:rPr>
            <w:noProof/>
            <w:webHidden/>
          </w:rPr>
          <w:tab/>
        </w:r>
        <w:r w:rsidR="00E8153C">
          <w:rPr>
            <w:noProof/>
            <w:webHidden/>
          </w:rPr>
          <w:fldChar w:fldCharType="begin"/>
        </w:r>
        <w:r w:rsidR="005520A7">
          <w:rPr>
            <w:noProof/>
            <w:webHidden/>
          </w:rPr>
          <w:instrText xml:space="preserve"> PAGEREF _Toc412235041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42" w:history="1">
        <w:r w:rsidR="005520A7" w:rsidRPr="003C706B">
          <w:rPr>
            <w:rStyle w:val="Hyperlink"/>
            <w:noProof/>
          </w:rPr>
          <w:t>Chopping wood and carrying water</w:t>
        </w:r>
        <w:r w:rsidR="005520A7">
          <w:rPr>
            <w:noProof/>
            <w:webHidden/>
          </w:rPr>
          <w:tab/>
        </w:r>
        <w:r w:rsidR="00E8153C">
          <w:rPr>
            <w:noProof/>
            <w:webHidden/>
          </w:rPr>
          <w:fldChar w:fldCharType="begin"/>
        </w:r>
        <w:r w:rsidR="005520A7">
          <w:rPr>
            <w:noProof/>
            <w:webHidden/>
          </w:rPr>
          <w:instrText xml:space="preserve"> PAGEREF _Toc412235042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43" w:history="1">
        <w:r w:rsidR="005520A7" w:rsidRPr="003C706B">
          <w:rPr>
            <w:rStyle w:val="Hyperlink"/>
            <w:noProof/>
          </w:rPr>
          <w:t>Chuck LeBeau</w:t>
        </w:r>
        <w:r w:rsidR="005520A7">
          <w:rPr>
            <w:noProof/>
            <w:webHidden/>
          </w:rPr>
          <w:tab/>
        </w:r>
        <w:r w:rsidR="00E8153C">
          <w:rPr>
            <w:noProof/>
            <w:webHidden/>
          </w:rPr>
          <w:fldChar w:fldCharType="begin"/>
        </w:r>
        <w:r w:rsidR="005520A7">
          <w:rPr>
            <w:noProof/>
            <w:webHidden/>
          </w:rPr>
          <w:instrText xml:space="preserve"> PAGEREF _Toc412235043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44" w:history="1">
        <w:r w:rsidR="005520A7" w:rsidRPr="003C706B">
          <w:rPr>
            <w:rStyle w:val="Hyperlink"/>
            <w:noProof/>
          </w:rPr>
          <w:t>Candle negation (CN):</w:t>
        </w:r>
        <w:r w:rsidR="005520A7">
          <w:rPr>
            <w:noProof/>
            <w:webHidden/>
          </w:rPr>
          <w:tab/>
        </w:r>
        <w:r w:rsidR="00E8153C">
          <w:rPr>
            <w:noProof/>
            <w:webHidden/>
          </w:rPr>
          <w:fldChar w:fldCharType="begin"/>
        </w:r>
        <w:r w:rsidR="005520A7">
          <w:rPr>
            <w:noProof/>
            <w:webHidden/>
          </w:rPr>
          <w:instrText xml:space="preserve"> PAGEREF _Toc412235044 \h </w:instrText>
        </w:r>
        <w:r w:rsidR="00E8153C">
          <w:rPr>
            <w:noProof/>
            <w:webHidden/>
          </w:rPr>
        </w:r>
        <w:r w:rsidR="00E8153C">
          <w:rPr>
            <w:noProof/>
            <w:webHidden/>
          </w:rPr>
          <w:fldChar w:fldCharType="separate"/>
        </w:r>
        <w:r w:rsidR="005520A7">
          <w:rPr>
            <w:noProof/>
            <w:webHidden/>
          </w:rPr>
          <w:t>5</w:t>
        </w:r>
        <w:r w:rsidR="00E8153C">
          <w:rPr>
            <w:noProof/>
            <w:webHidden/>
          </w:rPr>
          <w:fldChar w:fldCharType="end"/>
        </w:r>
      </w:hyperlink>
    </w:p>
    <w:p w:rsidR="005520A7" w:rsidRDefault="009C753A">
      <w:pPr>
        <w:pStyle w:val="TOC1"/>
        <w:tabs>
          <w:tab w:val="right" w:leader="dot" w:pos="4904"/>
        </w:tabs>
        <w:rPr>
          <w:noProof/>
          <w:szCs w:val="22"/>
        </w:rPr>
      </w:pPr>
      <w:hyperlink w:anchor="_Toc412235045" w:history="1">
        <w:r w:rsidR="005520A7" w:rsidRPr="003C706B">
          <w:rPr>
            <w:rStyle w:val="Hyperlink"/>
            <w:noProof/>
          </w:rPr>
          <w:t>Continuation pattern</w:t>
        </w:r>
        <w:r w:rsidR="005520A7">
          <w:rPr>
            <w:noProof/>
            <w:webHidden/>
          </w:rPr>
          <w:tab/>
        </w:r>
        <w:r w:rsidR="00E8153C">
          <w:rPr>
            <w:noProof/>
            <w:webHidden/>
          </w:rPr>
          <w:fldChar w:fldCharType="begin"/>
        </w:r>
        <w:r w:rsidR="005520A7">
          <w:rPr>
            <w:noProof/>
            <w:webHidden/>
          </w:rPr>
          <w:instrText xml:space="preserve"> PAGEREF _Toc412235045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46" w:history="1">
        <w:r w:rsidR="005520A7" w:rsidRPr="003C706B">
          <w:rPr>
            <w:rStyle w:val="Hyperlink"/>
            <w:noProof/>
          </w:rPr>
          <w:t>Core and turbo</w:t>
        </w:r>
        <w:r w:rsidR="005520A7">
          <w:rPr>
            <w:noProof/>
            <w:webHidden/>
          </w:rPr>
          <w:tab/>
        </w:r>
        <w:r w:rsidR="00E8153C">
          <w:rPr>
            <w:noProof/>
            <w:webHidden/>
          </w:rPr>
          <w:fldChar w:fldCharType="begin"/>
        </w:r>
        <w:r w:rsidR="005520A7">
          <w:rPr>
            <w:noProof/>
            <w:webHidden/>
          </w:rPr>
          <w:instrText xml:space="preserve"> PAGEREF _Toc412235046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47" w:history="1">
        <w:r w:rsidR="005520A7" w:rsidRPr="003C706B">
          <w:rPr>
            <w:rStyle w:val="Hyperlink"/>
            <w:noProof/>
          </w:rPr>
          <w:t>Cows</w:t>
        </w:r>
        <w:r w:rsidR="005520A7">
          <w:rPr>
            <w:noProof/>
            <w:webHidden/>
          </w:rPr>
          <w:tab/>
        </w:r>
        <w:r w:rsidR="00E8153C">
          <w:rPr>
            <w:noProof/>
            <w:webHidden/>
          </w:rPr>
          <w:fldChar w:fldCharType="begin"/>
        </w:r>
        <w:r w:rsidR="005520A7">
          <w:rPr>
            <w:noProof/>
            <w:webHidden/>
          </w:rPr>
          <w:instrText xml:space="preserve"> PAGEREF _Toc412235047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48" w:history="1">
        <w:r w:rsidR="005520A7" w:rsidRPr="003C706B">
          <w:rPr>
            <w:rStyle w:val="Hyperlink"/>
            <w:noProof/>
          </w:rPr>
          <w:t>Critical state/critical moment</w:t>
        </w:r>
        <w:r w:rsidR="005520A7">
          <w:rPr>
            <w:noProof/>
            <w:webHidden/>
          </w:rPr>
          <w:tab/>
        </w:r>
        <w:r w:rsidR="00E8153C">
          <w:rPr>
            <w:noProof/>
            <w:webHidden/>
          </w:rPr>
          <w:fldChar w:fldCharType="begin"/>
        </w:r>
        <w:r w:rsidR="005520A7">
          <w:rPr>
            <w:noProof/>
            <w:webHidden/>
          </w:rPr>
          <w:instrText xml:space="preserve"> PAGEREF _Toc412235048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49" w:history="1">
        <w:r w:rsidR="005520A7" w:rsidRPr="003C706B">
          <w:rPr>
            <w:rStyle w:val="Hyperlink"/>
            <w:noProof/>
          </w:rPr>
          <w:t>Daily Pivots</w:t>
        </w:r>
        <w:r w:rsidR="005520A7">
          <w:rPr>
            <w:noProof/>
            <w:webHidden/>
          </w:rPr>
          <w:tab/>
        </w:r>
        <w:r w:rsidR="00E8153C">
          <w:rPr>
            <w:noProof/>
            <w:webHidden/>
          </w:rPr>
          <w:fldChar w:fldCharType="begin"/>
        </w:r>
        <w:r w:rsidR="005520A7">
          <w:rPr>
            <w:noProof/>
            <w:webHidden/>
          </w:rPr>
          <w:instrText xml:space="preserve"> PAGEREF _Toc412235049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50" w:history="1">
        <w:r w:rsidR="005520A7" w:rsidRPr="003C706B">
          <w:rPr>
            <w:rStyle w:val="Hyperlink"/>
            <w:noProof/>
          </w:rPr>
          <w:t>Demming, W. Edwards</w:t>
        </w:r>
        <w:r w:rsidR="005520A7">
          <w:rPr>
            <w:noProof/>
            <w:webHidden/>
          </w:rPr>
          <w:tab/>
        </w:r>
        <w:r w:rsidR="00E8153C">
          <w:rPr>
            <w:noProof/>
            <w:webHidden/>
          </w:rPr>
          <w:fldChar w:fldCharType="begin"/>
        </w:r>
        <w:r w:rsidR="005520A7">
          <w:rPr>
            <w:noProof/>
            <w:webHidden/>
          </w:rPr>
          <w:instrText xml:space="preserve"> PAGEREF _Toc412235050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51" w:history="1">
        <w:r w:rsidR="005520A7" w:rsidRPr="003C706B">
          <w:rPr>
            <w:rStyle w:val="Hyperlink"/>
            <w:noProof/>
          </w:rPr>
          <w:t>Doji</w:t>
        </w:r>
        <w:r w:rsidR="005520A7">
          <w:rPr>
            <w:noProof/>
            <w:webHidden/>
          </w:rPr>
          <w:tab/>
        </w:r>
        <w:r w:rsidR="00E8153C">
          <w:rPr>
            <w:noProof/>
            <w:webHidden/>
          </w:rPr>
          <w:fldChar w:fldCharType="begin"/>
        </w:r>
        <w:r w:rsidR="005520A7">
          <w:rPr>
            <w:noProof/>
            <w:webHidden/>
          </w:rPr>
          <w:instrText xml:space="preserve"> PAGEREF _Toc412235051 \h </w:instrText>
        </w:r>
        <w:r w:rsidR="00E8153C">
          <w:rPr>
            <w:noProof/>
            <w:webHidden/>
          </w:rPr>
        </w:r>
        <w:r w:rsidR="00E8153C">
          <w:rPr>
            <w:noProof/>
            <w:webHidden/>
          </w:rPr>
          <w:fldChar w:fldCharType="separate"/>
        </w:r>
        <w:r w:rsidR="005520A7">
          <w:rPr>
            <w:noProof/>
            <w:webHidden/>
          </w:rPr>
          <w:t>6</w:t>
        </w:r>
        <w:r w:rsidR="00E8153C">
          <w:rPr>
            <w:noProof/>
            <w:webHidden/>
          </w:rPr>
          <w:fldChar w:fldCharType="end"/>
        </w:r>
      </w:hyperlink>
    </w:p>
    <w:p w:rsidR="005520A7" w:rsidRDefault="009C753A">
      <w:pPr>
        <w:pStyle w:val="TOC1"/>
        <w:tabs>
          <w:tab w:val="right" w:leader="dot" w:pos="4904"/>
        </w:tabs>
        <w:rPr>
          <w:noProof/>
          <w:szCs w:val="22"/>
        </w:rPr>
      </w:pPr>
      <w:hyperlink w:anchor="_Toc412235052" w:history="1">
        <w:r w:rsidR="005520A7" w:rsidRPr="003C706B">
          <w:rPr>
            <w:rStyle w:val="Hyperlink"/>
            <w:noProof/>
          </w:rPr>
          <w:t>Dragon</w:t>
        </w:r>
        <w:r w:rsidR="005520A7">
          <w:rPr>
            <w:noProof/>
            <w:webHidden/>
          </w:rPr>
          <w:tab/>
        </w:r>
        <w:r w:rsidR="00E8153C">
          <w:rPr>
            <w:noProof/>
            <w:webHidden/>
          </w:rPr>
          <w:fldChar w:fldCharType="begin"/>
        </w:r>
        <w:r w:rsidR="005520A7">
          <w:rPr>
            <w:noProof/>
            <w:webHidden/>
          </w:rPr>
          <w:instrText xml:space="preserve"> PAGEREF _Toc412235052 \h </w:instrText>
        </w:r>
        <w:r w:rsidR="00E8153C">
          <w:rPr>
            <w:noProof/>
            <w:webHidden/>
          </w:rPr>
        </w:r>
        <w:r w:rsidR="00E8153C">
          <w:rPr>
            <w:noProof/>
            <w:webHidden/>
          </w:rPr>
          <w:fldChar w:fldCharType="separate"/>
        </w:r>
        <w:r w:rsidR="005520A7">
          <w:rPr>
            <w:noProof/>
            <w:webHidden/>
          </w:rPr>
          <w:t>7</w:t>
        </w:r>
        <w:r w:rsidR="00E8153C">
          <w:rPr>
            <w:noProof/>
            <w:webHidden/>
          </w:rPr>
          <w:fldChar w:fldCharType="end"/>
        </w:r>
      </w:hyperlink>
    </w:p>
    <w:p w:rsidR="005520A7" w:rsidRDefault="009C753A">
      <w:pPr>
        <w:pStyle w:val="TOC1"/>
        <w:tabs>
          <w:tab w:val="right" w:leader="dot" w:pos="4904"/>
        </w:tabs>
        <w:rPr>
          <w:noProof/>
          <w:szCs w:val="22"/>
        </w:rPr>
      </w:pPr>
      <w:hyperlink w:anchor="_Toc412235053" w:history="1">
        <w:r w:rsidR="005520A7" w:rsidRPr="003C706B">
          <w:rPr>
            <w:rStyle w:val="Hyperlink"/>
            <w:noProof/>
          </w:rPr>
          <w:t>Dragon Horns</w:t>
        </w:r>
        <w:r w:rsidR="005520A7">
          <w:rPr>
            <w:noProof/>
            <w:webHidden/>
          </w:rPr>
          <w:tab/>
        </w:r>
        <w:r w:rsidR="00E8153C">
          <w:rPr>
            <w:noProof/>
            <w:webHidden/>
          </w:rPr>
          <w:fldChar w:fldCharType="begin"/>
        </w:r>
        <w:r w:rsidR="005520A7">
          <w:rPr>
            <w:noProof/>
            <w:webHidden/>
          </w:rPr>
          <w:instrText xml:space="preserve"> PAGEREF _Toc412235053 \h </w:instrText>
        </w:r>
        <w:r w:rsidR="00E8153C">
          <w:rPr>
            <w:noProof/>
            <w:webHidden/>
          </w:rPr>
        </w:r>
        <w:r w:rsidR="00E8153C">
          <w:rPr>
            <w:noProof/>
            <w:webHidden/>
          </w:rPr>
          <w:fldChar w:fldCharType="separate"/>
        </w:r>
        <w:r w:rsidR="005520A7">
          <w:rPr>
            <w:noProof/>
            <w:webHidden/>
          </w:rPr>
          <w:t>7</w:t>
        </w:r>
        <w:r w:rsidR="00E8153C">
          <w:rPr>
            <w:noProof/>
            <w:webHidden/>
          </w:rPr>
          <w:fldChar w:fldCharType="end"/>
        </w:r>
      </w:hyperlink>
    </w:p>
    <w:p w:rsidR="005520A7" w:rsidRDefault="009C753A">
      <w:pPr>
        <w:pStyle w:val="TOC1"/>
        <w:tabs>
          <w:tab w:val="right" w:leader="dot" w:pos="4904"/>
        </w:tabs>
        <w:rPr>
          <w:noProof/>
          <w:szCs w:val="22"/>
        </w:rPr>
      </w:pPr>
      <w:hyperlink w:anchor="_Toc412235054" w:history="1">
        <w:r w:rsidR="005520A7" w:rsidRPr="003C706B">
          <w:rPr>
            <w:rStyle w:val="Hyperlink"/>
            <w:noProof/>
          </w:rPr>
          <w:t>Elder Safezone</w:t>
        </w:r>
        <w:r w:rsidR="005520A7">
          <w:rPr>
            <w:noProof/>
            <w:webHidden/>
          </w:rPr>
          <w:tab/>
        </w:r>
        <w:r w:rsidR="00E8153C">
          <w:rPr>
            <w:noProof/>
            <w:webHidden/>
          </w:rPr>
          <w:fldChar w:fldCharType="begin"/>
        </w:r>
        <w:r w:rsidR="005520A7">
          <w:rPr>
            <w:noProof/>
            <w:webHidden/>
          </w:rPr>
          <w:instrText xml:space="preserve"> PAGEREF _Toc412235054 \h </w:instrText>
        </w:r>
        <w:r w:rsidR="00E8153C">
          <w:rPr>
            <w:noProof/>
            <w:webHidden/>
          </w:rPr>
        </w:r>
        <w:r w:rsidR="00E8153C">
          <w:rPr>
            <w:noProof/>
            <w:webHidden/>
          </w:rPr>
          <w:fldChar w:fldCharType="separate"/>
        </w:r>
        <w:r w:rsidR="005520A7">
          <w:rPr>
            <w:noProof/>
            <w:webHidden/>
          </w:rPr>
          <w:t>7</w:t>
        </w:r>
        <w:r w:rsidR="00E8153C">
          <w:rPr>
            <w:noProof/>
            <w:webHidden/>
          </w:rPr>
          <w:fldChar w:fldCharType="end"/>
        </w:r>
      </w:hyperlink>
    </w:p>
    <w:p w:rsidR="005520A7" w:rsidRDefault="009C753A">
      <w:pPr>
        <w:pStyle w:val="TOC1"/>
        <w:tabs>
          <w:tab w:val="right" w:leader="dot" w:pos="4904"/>
        </w:tabs>
        <w:rPr>
          <w:noProof/>
          <w:szCs w:val="22"/>
        </w:rPr>
      </w:pPr>
      <w:hyperlink w:anchor="_Toc412235055" w:history="1">
        <w:r w:rsidR="005520A7" w:rsidRPr="003C706B">
          <w:rPr>
            <w:rStyle w:val="Hyperlink"/>
            <w:noProof/>
          </w:rPr>
          <w:t>ETF 2 System</w:t>
        </w:r>
        <w:r w:rsidR="005520A7">
          <w:rPr>
            <w:noProof/>
            <w:webHidden/>
          </w:rPr>
          <w:tab/>
        </w:r>
        <w:r w:rsidR="00E8153C">
          <w:rPr>
            <w:noProof/>
            <w:webHidden/>
          </w:rPr>
          <w:fldChar w:fldCharType="begin"/>
        </w:r>
        <w:r w:rsidR="005520A7">
          <w:rPr>
            <w:noProof/>
            <w:webHidden/>
          </w:rPr>
          <w:instrText xml:space="preserve"> PAGEREF _Toc412235055 \h </w:instrText>
        </w:r>
        <w:r w:rsidR="00E8153C">
          <w:rPr>
            <w:noProof/>
            <w:webHidden/>
          </w:rPr>
        </w:r>
        <w:r w:rsidR="00E8153C">
          <w:rPr>
            <w:noProof/>
            <w:webHidden/>
          </w:rPr>
          <w:fldChar w:fldCharType="separate"/>
        </w:r>
        <w:r w:rsidR="005520A7">
          <w:rPr>
            <w:noProof/>
            <w:webHidden/>
          </w:rPr>
          <w:t>7</w:t>
        </w:r>
        <w:r w:rsidR="00E8153C">
          <w:rPr>
            <w:noProof/>
            <w:webHidden/>
          </w:rPr>
          <w:fldChar w:fldCharType="end"/>
        </w:r>
      </w:hyperlink>
    </w:p>
    <w:p w:rsidR="005520A7" w:rsidRDefault="009C753A">
      <w:pPr>
        <w:pStyle w:val="TOC1"/>
        <w:tabs>
          <w:tab w:val="right" w:leader="dot" w:pos="4904"/>
        </w:tabs>
        <w:rPr>
          <w:noProof/>
          <w:szCs w:val="22"/>
        </w:rPr>
      </w:pPr>
      <w:hyperlink w:anchor="_Toc412235056" w:history="1">
        <w:r w:rsidR="005520A7" w:rsidRPr="003C706B">
          <w:rPr>
            <w:rStyle w:val="Hyperlink"/>
            <w:noProof/>
          </w:rPr>
          <w:t>Failstat/Gainstat</w:t>
        </w:r>
        <w:r w:rsidR="005520A7">
          <w:rPr>
            <w:noProof/>
            <w:webHidden/>
          </w:rPr>
          <w:tab/>
        </w:r>
        <w:r w:rsidR="00E8153C">
          <w:rPr>
            <w:noProof/>
            <w:webHidden/>
          </w:rPr>
          <w:fldChar w:fldCharType="begin"/>
        </w:r>
        <w:r w:rsidR="005520A7">
          <w:rPr>
            <w:noProof/>
            <w:webHidden/>
          </w:rPr>
          <w:instrText xml:space="preserve"> PAGEREF _Toc412235056 \h </w:instrText>
        </w:r>
        <w:r w:rsidR="00E8153C">
          <w:rPr>
            <w:noProof/>
            <w:webHidden/>
          </w:rPr>
        </w:r>
        <w:r w:rsidR="00E8153C">
          <w:rPr>
            <w:noProof/>
            <w:webHidden/>
          </w:rPr>
          <w:fldChar w:fldCharType="separate"/>
        </w:r>
        <w:r w:rsidR="005520A7">
          <w:rPr>
            <w:noProof/>
            <w:webHidden/>
          </w:rPr>
          <w:t>8</w:t>
        </w:r>
        <w:r w:rsidR="00E8153C">
          <w:rPr>
            <w:noProof/>
            <w:webHidden/>
          </w:rPr>
          <w:fldChar w:fldCharType="end"/>
        </w:r>
      </w:hyperlink>
    </w:p>
    <w:p w:rsidR="005520A7" w:rsidRDefault="009C753A">
      <w:pPr>
        <w:pStyle w:val="TOC1"/>
        <w:tabs>
          <w:tab w:val="right" w:leader="dot" w:pos="4904"/>
        </w:tabs>
        <w:rPr>
          <w:noProof/>
          <w:szCs w:val="22"/>
        </w:rPr>
      </w:pPr>
      <w:hyperlink w:anchor="_Toc412235057" w:history="1">
        <w:r w:rsidR="005520A7" w:rsidRPr="003C706B">
          <w:rPr>
            <w:rStyle w:val="Hyperlink"/>
            <w:noProof/>
          </w:rPr>
          <w:t>Failure to fail further (FTFF)</w:t>
        </w:r>
        <w:r w:rsidR="005520A7">
          <w:rPr>
            <w:noProof/>
            <w:webHidden/>
          </w:rPr>
          <w:tab/>
        </w:r>
        <w:r w:rsidR="00E8153C">
          <w:rPr>
            <w:noProof/>
            <w:webHidden/>
          </w:rPr>
          <w:fldChar w:fldCharType="begin"/>
        </w:r>
        <w:r w:rsidR="005520A7">
          <w:rPr>
            <w:noProof/>
            <w:webHidden/>
          </w:rPr>
          <w:instrText xml:space="preserve"> PAGEREF _Toc412235057 \h </w:instrText>
        </w:r>
        <w:r w:rsidR="00E8153C">
          <w:rPr>
            <w:noProof/>
            <w:webHidden/>
          </w:rPr>
        </w:r>
        <w:r w:rsidR="00E8153C">
          <w:rPr>
            <w:noProof/>
            <w:webHidden/>
          </w:rPr>
          <w:fldChar w:fldCharType="separate"/>
        </w:r>
        <w:r w:rsidR="005520A7">
          <w:rPr>
            <w:noProof/>
            <w:webHidden/>
          </w:rPr>
          <w:t>8</w:t>
        </w:r>
        <w:r w:rsidR="00E8153C">
          <w:rPr>
            <w:noProof/>
            <w:webHidden/>
          </w:rPr>
          <w:fldChar w:fldCharType="end"/>
        </w:r>
      </w:hyperlink>
    </w:p>
    <w:p w:rsidR="005520A7" w:rsidRDefault="009C753A">
      <w:pPr>
        <w:pStyle w:val="TOC1"/>
        <w:tabs>
          <w:tab w:val="right" w:leader="dot" w:pos="4904"/>
        </w:tabs>
        <w:rPr>
          <w:noProof/>
          <w:szCs w:val="22"/>
        </w:rPr>
      </w:pPr>
      <w:hyperlink w:anchor="_Toc412235058" w:history="1">
        <w:r w:rsidR="005520A7" w:rsidRPr="003C706B">
          <w:rPr>
            <w:rStyle w:val="Hyperlink"/>
            <w:noProof/>
          </w:rPr>
          <w:t>Failure to follow through (FTFT)</w:t>
        </w:r>
        <w:r w:rsidR="005520A7">
          <w:rPr>
            <w:noProof/>
            <w:webHidden/>
          </w:rPr>
          <w:tab/>
        </w:r>
        <w:r w:rsidR="00E8153C">
          <w:rPr>
            <w:noProof/>
            <w:webHidden/>
          </w:rPr>
          <w:fldChar w:fldCharType="begin"/>
        </w:r>
        <w:r w:rsidR="005520A7">
          <w:rPr>
            <w:noProof/>
            <w:webHidden/>
          </w:rPr>
          <w:instrText xml:space="preserve"> PAGEREF _Toc412235058 \h </w:instrText>
        </w:r>
        <w:r w:rsidR="00E8153C">
          <w:rPr>
            <w:noProof/>
            <w:webHidden/>
          </w:rPr>
        </w:r>
        <w:r w:rsidR="00E8153C">
          <w:rPr>
            <w:noProof/>
            <w:webHidden/>
          </w:rPr>
          <w:fldChar w:fldCharType="separate"/>
        </w:r>
        <w:r w:rsidR="005520A7">
          <w:rPr>
            <w:noProof/>
            <w:webHidden/>
          </w:rPr>
          <w:t>8</w:t>
        </w:r>
        <w:r w:rsidR="00E8153C">
          <w:rPr>
            <w:noProof/>
            <w:webHidden/>
          </w:rPr>
          <w:fldChar w:fldCharType="end"/>
        </w:r>
      </w:hyperlink>
    </w:p>
    <w:p w:rsidR="005520A7" w:rsidRDefault="009C753A">
      <w:pPr>
        <w:pStyle w:val="TOC1"/>
        <w:tabs>
          <w:tab w:val="right" w:leader="dot" w:pos="4904"/>
        </w:tabs>
        <w:rPr>
          <w:noProof/>
          <w:szCs w:val="22"/>
        </w:rPr>
      </w:pPr>
      <w:hyperlink w:anchor="_Toc412235059" w:history="1">
        <w:r w:rsidR="005520A7" w:rsidRPr="003C706B">
          <w:rPr>
            <w:rStyle w:val="Hyperlink"/>
            <w:noProof/>
          </w:rPr>
          <w:t>Fair Value</w:t>
        </w:r>
        <w:r w:rsidR="005520A7">
          <w:rPr>
            <w:noProof/>
            <w:webHidden/>
          </w:rPr>
          <w:tab/>
        </w:r>
        <w:r w:rsidR="00E8153C">
          <w:rPr>
            <w:noProof/>
            <w:webHidden/>
          </w:rPr>
          <w:fldChar w:fldCharType="begin"/>
        </w:r>
        <w:r w:rsidR="005520A7">
          <w:rPr>
            <w:noProof/>
            <w:webHidden/>
          </w:rPr>
          <w:instrText xml:space="preserve"> PAGEREF _Toc412235059 \h </w:instrText>
        </w:r>
        <w:r w:rsidR="00E8153C">
          <w:rPr>
            <w:noProof/>
            <w:webHidden/>
          </w:rPr>
        </w:r>
        <w:r w:rsidR="00E8153C">
          <w:rPr>
            <w:noProof/>
            <w:webHidden/>
          </w:rPr>
          <w:fldChar w:fldCharType="separate"/>
        </w:r>
        <w:r w:rsidR="005520A7">
          <w:rPr>
            <w:noProof/>
            <w:webHidden/>
          </w:rPr>
          <w:t>8</w:t>
        </w:r>
        <w:r w:rsidR="00E8153C">
          <w:rPr>
            <w:noProof/>
            <w:webHidden/>
          </w:rPr>
          <w:fldChar w:fldCharType="end"/>
        </w:r>
      </w:hyperlink>
    </w:p>
    <w:p w:rsidR="005520A7" w:rsidRDefault="009C753A">
      <w:pPr>
        <w:pStyle w:val="TOC1"/>
        <w:tabs>
          <w:tab w:val="right" w:leader="dot" w:pos="4904"/>
        </w:tabs>
        <w:rPr>
          <w:noProof/>
          <w:szCs w:val="22"/>
        </w:rPr>
      </w:pPr>
      <w:hyperlink w:anchor="_Toc412235060" w:history="1">
        <w:r w:rsidR="005520A7" w:rsidRPr="003C706B">
          <w:rPr>
            <w:rStyle w:val="Hyperlink"/>
            <w:noProof/>
          </w:rPr>
          <w:t>Feed the Dog</w:t>
        </w:r>
        <w:r w:rsidR="005520A7">
          <w:rPr>
            <w:noProof/>
            <w:webHidden/>
          </w:rPr>
          <w:tab/>
        </w:r>
        <w:r w:rsidR="00E8153C">
          <w:rPr>
            <w:noProof/>
            <w:webHidden/>
          </w:rPr>
          <w:fldChar w:fldCharType="begin"/>
        </w:r>
        <w:r w:rsidR="005520A7">
          <w:rPr>
            <w:noProof/>
            <w:webHidden/>
          </w:rPr>
          <w:instrText xml:space="preserve"> PAGEREF _Toc412235060 \h </w:instrText>
        </w:r>
        <w:r w:rsidR="00E8153C">
          <w:rPr>
            <w:noProof/>
            <w:webHidden/>
          </w:rPr>
        </w:r>
        <w:r w:rsidR="00E8153C">
          <w:rPr>
            <w:noProof/>
            <w:webHidden/>
          </w:rPr>
          <w:fldChar w:fldCharType="separate"/>
        </w:r>
        <w:r w:rsidR="005520A7">
          <w:rPr>
            <w:noProof/>
            <w:webHidden/>
          </w:rPr>
          <w:t>8</w:t>
        </w:r>
        <w:r w:rsidR="00E8153C">
          <w:rPr>
            <w:noProof/>
            <w:webHidden/>
          </w:rPr>
          <w:fldChar w:fldCharType="end"/>
        </w:r>
      </w:hyperlink>
    </w:p>
    <w:p w:rsidR="005520A7" w:rsidRDefault="009C753A">
      <w:pPr>
        <w:pStyle w:val="TOC1"/>
        <w:tabs>
          <w:tab w:val="right" w:leader="dot" w:pos="4904"/>
        </w:tabs>
        <w:rPr>
          <w:noProof/>
          <w:szCs w:val="22"/>
        </w:rPr>
      </w:pPr>
      <w:hyperlink w:anchor="_Toc412235061" w:history="1">
        <w:r w:rsidR="005520A7" w:rsidRPr="003C706B">
          <w:rPr>
            <w:rStyle w:val="Hyperlink"/>
            <w:noProof/>
          </w:rPr>
          <w:t>Floodplain</w:t>
        </w:r>
        <w:r w:rsidR="005520A7">
          <w:rPr>
            <w:noProof/>
            <w:webHidden/>
          </w:rPr>
          <w:tab/>
        </w:r>
        <w:r w:rsidR="00E8153C">
          <w:rPr>
            <w:noProof/>
            <w:webHidden/>
          </w:rPr>
          <w:fldChar w:fldCharType="begin"/>
        </w:r>
        <w:r w:rsidR="005520A7">
          <w:rPr>
            <w:noProof/>
            <w:webHidden/>
          </w:rPr>
          <w:instrText xml:space="preserve"> PAGEREF _Toc412235061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2" w:history="1">
        <w:r w:rsidR="005520A7" w:rsidRPr="003C706B">
          <w:rPr>
            <w:rStyle w:val="Hyperlink"/>
            <w:noProof/>
          </w:rPr>
          <w:t>Forgiveness and gratitude</w:t>
        </w:r>
        <w:r w:rsidR="005520A7">
          <w:rPr>
            <w:noProof/>
            <w:webHidden/>
          </w:rPr>
          <w:tab/>
        </w:r>
        <w:r w:rsidR="00E8153C">
          <w:rPr>
            <w:noProof/>
            <w:webHidden/>
          </w:rPr>
          <w:fldChar w:fldCharType="begin"/>
        </w:r>
        <w:r w:rsidR="005520A7">
          <w:rPr>
            <w:noProof/>
            <w:webHidden/>
          </w:rPr>
          <w:instrText xml:space="preserve"> PAGEREF _Toc412235062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3" w:history="1">
        <w:r w:rsidR="005520A7" w:rsidRPr="003C706B">
          <w:rPr>
            <w:rStyle w:val="Hyperlink"/>
            <w:noProof/>
          </w:rPr>
          <w:t>Four Part Learning Journal</w:t>
        </w:r>
        <w:r w:rsidR="005520A7">
          <w:rPr>
            <w:noProof/>
            <w:webHidden/>
          </w:rPr>
          <w:tab/>
        </w:r>
        <w:r w:rsidR="00E8153C">
          <w:rPr>
            <w:noProof/>
            <w:webHidden/>
          </w:rPr>
          <w:fldChar w:fldCharType="begin"/>
        </w:r>
        <w:r w:rsidR="005520A7">
          <w:rPr>
            <w:noProof/>
            <w:webHidden/>
          </w:rPr>
          <w:instrText xml:space="preserve"> PAGEREF _Toc412235063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4" w:history="1">
        <w:r w:rsidR="005520A7" w:rsidRPr="003C706B">
          <w:rPr>
            <w:rStyle w:val="Hyperlink"/>
            <w:noProof/>
          </w:rPr>
          <w:t>Frame/Framing</w:t>
        </w:r>
        <w:r w:rsidR="005520A7">
          <w:rPr>
            <w:noProof/>
            <w:webHidden/>
          </w:rPr>
          <w:tab/>
        </w:r>
        <w:r w:rsidR="00E8153C">
          <w:rPr>
            <w:noProof/>
            <w:webHidden/>
          </w:rPr>
          <w:fldChar w:fldCharType="begin"/>
        </w:r>
        <w:r w:rsidR="005520A7">
          <w:rPr>
            <w:noProof/>
            <w:webHidden/>
          </w:rPr>
          <w:instrText xml:space="preserve"> PAGEREF _Toc412235064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5" w:history="1">
        <w:r w:rsidR="005520A7" w:rsidRPr="003C706B">
          <w:rPr>
            <w:rStyle w:val="Hyperlink"/>
            <w:noProof/>
          </w:rPr>
          <w:t>Frog Box/ Frog SD</w:t>
        </w:r>
        <w:r w:rsidR="005520A7">
          <w:rPr>
            <w:noProof/>
            <w:webHidden/>
          </w:rPr>
          <w:tab/>
        </w:r>
        <w:r w:rsidR="00E8153C">
          <w:rPr>
            <w:noProof/>
            <w:webHidden/>
          </w:rPr>
          <w:fldChar w:fldCharType="begin"/>
        </w:r>
        <w:r w:rsidR="005520A7">
          <w:rPr>
            <w:noProof/>
            <w:webHidden/>
          </w:rPr>
          <w:instrText xml:space="preserve"> PAGEREF _Toc412235065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6" w:history="1">
        <w:r w:rsidR="005520A7" w:rsidRPr="003C706B">
          <w:rPr>
            <w:rStyle w:val="Hyperlink"/>
            <w:noProof/>
          </w:rPr>
          <w:t>Frog Quality Number (FQN)</w:t>
        </w:r>
        <w:r w:rsidR="005520A7">
          <w:rPr>
            <w:noProof/>
            <w:webHidden/>
          </w:rPr>
          <w:tab/>
        </w:r>
        <w:r w:rsidR="00E8153C">
          <w:rPr>
            <w:noProof/>
            <w:webHidden/>
          </w:rPr>
          <w:fldChar w:fldCharType="begin"/>
        </w:r>
        <w:r w:rsidR="005520A7">
          <w:rPr>
            <w:noProof/>
            <w:webHidden/>
          </w:rPr>
          <w:instrText xml:space="preserve"> PAGEREF _Toc412235066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7" w:history="1">
        <w:r w:rsidR="005520A7" w:rsidRPr="003C706B">
          <w:rPr>
            <w:rStyle w:val="Hyperlink"/>
            <w:noProof/>
          </w:rPr>
          <w:t>Frontrunning</w:t>
        </w:r>
        <w:r w:rsidR="005520A7">
          <w:rPr>
            <w:noProof/>
            <w:webHidden/>
          </w:rPr>
          <w:tab/>
        </w:r>
        <w:r w:rsidR="00E8153C">
          <w:rPr>
            <w:noProof/>
            <w:webHidden/>
          </w:rPr>
          <w:fldChar w:fldCharType="begin"/>
        </w:r>
        <w:r w:rsidR="005520A7">
          <w:rPr>
            <w:noProof/>
            <w:webHidden/>
          </w:rPr>
          <w:instrText xml:space="preserve"> PAGEREF _Toc412235067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8" w:history="1">
        <w:r w:rsidR="005520A7" w:rsidRPr="003C706B">
          <w:rPr>
            <w:rStyle w:val="Hyperlink"/>
            <w:noProof/>
          </w:rPr>
          <w:t>Gainstat</w:t>
        </w:r>
        <w:r w:rsidR="005520A7">
          <w:rPr>
            <w:noProof/>
            <w:webHidden/>
          </w:rPr>
          <w:tab/>
        </w:r>
        <w:r w:rsidR="00E8153C">
          <w:rPr>
            <w:noProof/>
            <w:webHidden/>
          </w:rPr>
          <w:fldChar w:fldCharType="begin"/>
        </w:r>
        <w:r w:rsidR="005520A7">
          <w:rPr>
            <w:noProof/>
            <w:webHidden/>
          </w:rPr>
          <w:instrText xml:space="preserve"> PAGEREF _Toc412235068 \h </w:instrText>
        </w:r>
        <w:r w:rsidR="00E8153C">
          <w:rPr>
            <w:noProof/>
            <w:webHidden/>
          </w:rPr>
        </w:r>
        <w:r w:rsidR="00E8153C">
          <w:rPr>
            <w:noProof/>
            <w:webHidden/>
          </w:rPr>
          <w:fldChar w:fldCharType="separate"/>
        </w:r>
        <w:r w:rsidR="005520A7">
          <w:rPr>
            <w:noProof/>
            <w:webHidden/>
          </w:rPr>
          <w:t>9</w:t>
        </w:r>
        <w:r w:rsidR="00E8153C">
          <w:rPr>
            <w:noProof/>
            <w:webHidden/>
          </w:rPr>
          <w:fldChar w:fldCharType="end"/>
        </w:r>
      </w:hyperlink>
    </w:p>
    <w:p w:rsidR="005520A7" w:rsidRDefault="009C753A">
      <w:pPr>
        <w:pStyle w:val="TOC1"/>
        <w:tabs>
          <w:tab w:val="right" w:leader="dot" w:pos="4904"/>
        </w:tabs>
        <w:rPr>
          <w:noProof/>
          <w:szCs w:val="22"/>
        </w:rPr>
      </w:pPr>
      <w:hyperlink w:anchor="_Toc412235069" w:history="1">
        <w:r w:rsidR="005520A7" w:rsidRPr="003C706B">
          <w:rPr>
            <w:rStyle w:val="Hyperlink"/>
            <w:noProof/>
          </w:rPr>
          <w:t>Gapstat</w:t>
        </w:r>
        <w:r w:rsidR="005520A7">
          <w:rPr>
            <w:noProof/>
            <w:webHidden/>
          </w:rPr>
          <w:tab/>
        </w:r>
        <w:r w:rsidR="00E8153C">
          <w:rPr>
            <w:noProof/>
            <w:webHidden/>
          </w:rPr>
          <w:fldChar w:fldCharType="begin"/>
        </w:r>
        <w:r w:rsidR="005520A7">
          <w:rPr>
            <w:noProof/>
            <w:webHidden/>
          </w:rPr>
          <w:instrText xml:space="preserve"> PAGEREF _Toc412235069 \h </w:instrText>
        </w:r>
        <w:r w:rsidR="00E8153C">
          <w:rPr>
            <w:noProof/>
            <w:webHidden/>
          </w:rPr>
        </w:r>
        <w:r w:rsidR="00E8153C">
          <w:rPr>
            <w:noProof/>
            <w:webHidden/>
          </w:rPr>
          <w:fldChar w:fldCharType="separate"/>
        </w:r>
        <w:r w:rsidR="005520A7">
          <w:rPr>
            <w:noProof/>
            <w:webHidden/>
          </w:rPr>
          <w:t>10</w:t>
        </w:r>
        <w:r w:rsidR="00E8153C">
          <w:rPr>
            <w:noProof/>
            <w:webHidden/>
          </w:rPr>
          <w:fldChar w:fldCharType="end"/>
        </w:r>
      </w:hyperlink>
    </w:p>
    <w:p w:rsidR="005520A7" w:rsidRDefault="009C753A">
      <w:pPr>
        <w:pStyle w:val="TOC1"/>
        <w:tabs>
          <w:tab w:val="right" w:leader="dot" w:pos="4904"/>
        </w:tabs>
        <w:rPr>
          <w:noProof/>
          <w:szCs w:val="22"/>
        </w:rPr>
      </w:pPr>
      <w:hyperlink w:anchor="_Toc412235070" w:history="1">
        <w:r w:rsidR="005520A7" w:rsidRPr="003C706B">
          <w:rPr>
            <w:rStyle w:val="Hyperlink"/>
            <w:noProof/>
          </w:rPr>
          <w:t>Golf analogy</w:t>
        </w:r>
        <w:r w:rsidR="005520A7">
          <w:rPr>
            <w:noProof/>
            <w:webHidden/>
          </w:rPr>
          <w:tab/>
        </w:r>
        <w:r w:rsidR="00E8153C">
          <w:rPr>
            <w:noProof/>
            <w:webHidden/>
          </w:rPr>
          <w:fldChar w:fldCharType="begin"/>
        </w:r>
        <w:r w:rsidR="005520A7">
          <w:rPr>
            <w:noProof/>
            <w:webHidden/>
          </w:rPr>
          <w:instrText xml:space="preserve"> PAGEREF _Toc412235070 \h </w:instrText>
        </w:r>
        <w:r w:rsidR="00E8153C">
          <w:rPr>
            <w:noProof/>
            <w:webHidden/>
          </w:rPr>
        </w:r>
        <w:r w:rsidR="00E8153C">
          <w:rPr>
            <w:noProof/>
            <w:webHidden/>
          </w:rPr>
          <w:fldChar w:fldCharType="separate"/>
        </w:r>
        <w:r w:rsidR="005520A7">
          <w:rPr>
            <w:noProof/>
            <w:webHidden/>
          </w:rPr>
          <w:t>10</w:t>
        </w:r>
        <w:r w:rsidR="00E8153C">
          <w:rPr>
            <w:noProof/>
            <w:webHidden/>
          </w:rPr>
          <w:fldChar w:fldCharType="end"/>
        </w:r>
      </w:hyperlink>
    </w:p>
    <w:p w:rsidR="005520A7" w:rsidRDefault="009C753A">
      <w:pPr>
        <w:pStyle w:val="TOC1"/>
        <w:tabs>
          <w:tab w:val="right" w:leader="dot" w:pos="4904"/>
        </w:tabs>
        <w:rPr>
          <w:noProof/>
          <w:szCs w:val="22"/>
        </w:rPr>
      </w:pPr>
      <w:hyperlink w:anchor="_Toc412235071" w:history="1">
        <w:r w:rsidR="005520A7" w:rsidRPr="003C706B">
          <w:rPr>
            <w:rStyle w:val="Hyperlink"/>
            <w:noProof/>
          </w:rPr>
          <w:t>Great Sage Monkey</w:t>
        </w:r>
        <w:r w:rsidR="005520A7">
          <w:rPr>
            <w:noProof/>
            <w:webHidden/>
          </w:rPr>
          <w:tab/>
        </w:r>
        <w:r w:rsidR="00E8153C">
          <w:rPr>
            <w:noProof/>
            <w:webHidden/>
          </w:rPr>
          <w:fldChar w:fldCharType="begin"/>
        </w:r>
        <w:r w:rsidR="005520A7">
          <w:rPr>
            <w:noProof/>
            <w:webHidden/>
          </w:rPr>
          <w:instrText xml:space="preserve"> PAGEREF _Toc412235071 \h </w:instrText>
        </w:r>
        <w:r w:rsidR="00E8153C">
          <w:rPr>
            <w:noProof/>
            <w:webHidden/>
          </w:rPr>
        </w:r>
        <w:r w:rsidR="00E8153C">
          <w:rPr>
            <w:noProof/>
            <w:webHidden/>
          </w:rPr>
          <w:fldChar w:fldCharType="separate"/>
        </w:r>
        <w:r w:rsidR="005520A7">
          <w:rPr>
            <w:noProof/>
            <w:webHidden/>
          </w:rPr>
          <w:t>10</w:t>
        </w:r>
        <w:r w:rsidR="00E8153C">
          <w:rPr>
            <w:noProof/>
            <w:webHidden/>
          </w:rPr>
          <w:fldChar w:fldCharType="end"/>
        </w:r>
      </w:hyperlink>
    </w:p>
    <w:p w:rsidR="005520A7" w:rsidRDefault="009C753A">
      <w:pPr>
        <w:pStyle w:val="TOC1"/>
        <w:tabs>
          <w:tab w:val="right" w:leader="dot" w:pos="4904"/>
        </w:tabs>
        <w:rPr>
          <w:noProof/>
          <w:szCs w:val="22"/>
        </w:rPr>
      </w:pPr>
      <w:hyperlink w:anchor="_Toc412235072" w:history="1">
        <w:r w:rsidR="005520A7" w:rsidRPr="003C706B">
          <w:rPr>
            <w:rStyle w:val="Hyperlink"/>
            <w:noProof/>
          </w:rPr>
          <w:t>Green, Yellow and Red zones</w:t>
        </w:r>
        <w:r w:rsidR="005520A7">
          <w:rPr>
            <w:noProof/>
            <w:webHidden/>
          </w:rPr>
          <w:tab/>
        </w:r>
        <w:r w:rsidR="00E8153C">
          <w:rPr>
            <w:noProof/>
            <w:webHidden/>
          </w:rPr>
          <w:fldChar w:fldCharType="begin"/>
        </w:r>
        <w:r w:rsidR="005520A7">
          <w:rPr>
            <w:noProof/>
            <w:webHidden/>
          </w:rPr>
          <w:instrText xml:space="preserve"> PAGEREF _Toc412235072 \h </w:instrText>
        </w:r>
        <w:r w:rsidR="00E8153C">
          <w:rPr>
            <w:noProof/>
            <w:webHidden/>
          </w:rPr>
        </w:r>
        <w:r w:rsidR="00E8153C">
          <w:rPr>
            <w:noProof/>
            <w:webHidden/>
          </w:rPr>
          <w:fldChar w:fldCharType="separate"/>
        </w:r>
        <w:r w:rsidR="005520A7">
          <w:rPr>
            <w:noProof/>
            <w:webHidden/>
          </w:rPr>
          <w:t>11</w:t>
        </w:r>
        <w:r w:rsidR="00E8153C">
          <w:rPr>
            <w:noProof/>
            <w:webHidden/>
          </w:rPr>
          <w:fldChar w:fldCharType="end"/>
        </w:r>
      </w:hyperlink>
    </w:p>
    <w:p w:rsidR="005520A7" w:rsidRDefault="009C753A">
      <w:pPr>
        <w:pStyle w:val="TOC1"/>
        <w:tabs>
          <w:tab w:val="right" w:leader="dot" w:pos="4904"/>
        </w:tabs>
        <w:rPr>
          <w:noProof/>
          <w:szCs w:val="22"/>
        </w:rPr>
      </w:pPr>
      <w:hyperlink w:anchor="_Toc412235073" w:history="1">
        <w:r w:rsidR="005520A7" w:rsidRPr="003C706B">
          <w:rPr>
            <w:rStyle w:val="Hyperlink"/>
            <w:noProof/>
          </w:rPr>
          <w:t>Hesitation points</w:t>
        </w:r>
        <w:r w:rsidR="005520A7">
          <w:rPr>
            <w:noProof/>
            <w:webHidden/>
          </w:rPr>
          <w:tab/>
        </w:r>
        <w:r w:rsidR="00E8153C">
          <w:rPr>
            <w:noProof/>
            <w:webHidden/>
          </w:rPr>
          <w:fldChar w:fldCharType="begin"/>
        </w:r>
        <w:r w:rsidR="005520A7">
          <w:rPr>
            <w:noProof/>
            <w:webHidden/>
          </w:rPr>
          <w:instrText xml:space="preserve"> PAGEREF _Toc412235073 \h </w:instrText>
        </w:r>
        <w:r w:rsidR="00E8153C">
          <w:rPr>
            <w:noProof/>
            <w:webHidden/>
          </w:rPr>
        </w:r>
        <w:r w:rsidR="00E8153C">
          <w:rPr>
            <w:noProof/>
            <w:webHidden/>
          </w:rPr>
          <w:fldChar w:fldCharType="separate"/>
        </w:r>
        <w:r w:rsidR="005520A7">
          <w:rPr>
            <w:noProof/>
            <w:webHidden/>
          </w:rPr>
          <w:t>11</w:t>
        </w:r>
        <w:r w:rsidR="00E8153C">
          <w:rPr>
            <w:noProof/>
            <w:webHidden/>
          </w:rPr>
          <w:fldChar w:fldCharType="end"/>
        </w:r>
      </w:hyperlink>
    </w:p>
    <w:p w:rsidR="005520A7" w:rsidRDefault="009C753A">
      <w:pPr>
        <w:pStyle w:val="TOC1"/>
        <w:tabs>
          <w:tab w:val="right" w:leader="dot" w:pos="4904"/>
        </w:tabs>
        <w:rPr>
          <w:noProof/>
          <w:szCs w:val="22"/>
        </w:rPr>
      </w:pPr>
      <w:hyperlink w:anchor="_Toc412235074" w:history="1">
        <w:r w:rsidR="005520A7" w:rsidRPr="003C706B">
          <w:rPr>
            <w:rStyle w:val="Hyperlink"/>
            <w:noProof/>
          </w:rPr>
          <w:t>High fade</w:t>
        </w:r>
        <w:r w:rsidR="005520A7">
          <w:rPr>
            <w:noProof/>
            <w:webHidden/>
          </w:rPr>
          <w:tab/>
        </w:r>
        <w:r w:rsidR="00E8153C">
          <w:rPr>
            <w:noProof/>
            <w:webHidden/>
          </w:rPr>
          <w:fldChar w:fldCharType="begin"/>
        </w:r>
        <w:r w:rsidR="005520A7">
          <w:rPr>
            <w:noProof/>
            <w:webHidden/>
          </w:rPr>
          <w:instrText xml:space="preserve"> PAGEREF _Toc412235074 \h </w:instrText>
        </w:r>
        <w:r w:rsidR="00E8153C">
          <w:rPr>
            <w:noProof/>
            <w:webHidden/>
          </w:rPr>
        </w:r>
        <w:r w:rsidR="00E8153C">
          <w:rPr>
            <w:noProof/>
            <w:webHidden/>
          </w:rPr>
          <w:fldChar w:fldCharType="separate"/>
        </w:r>
        <w:r w:rsidR="005520A7">
          <w:rPr>
            <w:noProof/>
            <w:webHidden/>
          </w:rPr>
          <w:t>11</w:t>
        </w:r>
        <w:r w:rsidR="00E8153C">
          <w:rPr>
            <w:noProof/>
            <w:webHidden/>
          </w:rPr>
          <w:fldChar w:fldCharType="end"/>
        </w:r>
      </w:hyperlink>
    </w:p>
    <w:p w:rsidR="005520A7" w:rsidRDefault="009C753A">
      <w:pPr>
        <w:pStyle w:val="TOC1"/>
        <w:tabs>
          <w:tab w:val="right" w:leader="dot" w:pos="4904"/>
        </w:tabs>
        <w:rPr>
          <w:noProof/>
          <w:szCs w:val="22"/>
        </w:rPr>
      </w:pPr>
      <w:hyperlink w:anchor="_Toc412235075" w:history="1">
        <w:r w:rsidR="005520A7" w:rsidRPr="003C706B">
          <w:rPr>
            <w:rStyle w:val="Hyperlink"/>
            <w:noProof/>
          </w:rPr>
          <w:t>Hope is not a method</w:t>
        </w:r>
        <w:r w:rsidR="005520A7">
          <w:rPr>
            <w:noProof/>
            <w:webHidden/>
          </w:rPr>
          <w:tab/>
        </w:r>
        <w:r w:rsidR="00E8153C">
          <w:rPr>
            <w:noProof/>
            <w:webHidden/>
          </w:rPr>
          <w:fldChar w:fldCharType="begin"/>
        </w:r>
        <w:r w:rsidR="005520A7">
          <w:rPr>
            <w:noProof/>
            <w:webHidden/>
          </w:rPr>
          <w:instrText xml:space="preserve"> PAGEREF _Toc412235075 \h </w:instrText>
        </w:r>
        <w:r w:rsidR="00E8153C">
          <w:rPr>
            <w:noProof/>
            <w:webHidden/>
          </w:rPr>
        </w:r>
        <w:r w:rsidR="00E8153C">
          <w:rPr>
            <w:noProof/>
            <w:webHidden/>
          </w:rPr>
          <w:fldChar w:fldCharType="separate"/>
        </w:r>
        <w:r w:rsidR="005520A7">
          <w:rPr>
            <w:noProof/>
            <w:webHidden/>
          </w:rPr>
          <w:t>11</w:t>
        </w:r>
        <w:r w:rsidR="00E8153C">
          <w:rPr>
            <w:noProof/>
            <w:webHidden/>
          </w:rPr>
          <w:fldChar w:fldCharType="end"/>
        </w:r>
      </w:hyperlink>
    </w:p>
    <w:p w:rsidR="005520A7" w:rsidRDefault="009C753A">
      <w:pPr>
        <w:pStyle w:val="TOC1"/>
        <w:tabs>
          <w:tab w:val="right" w:leader="dot" w:pos="4904"/>
        </w:tabs>
        <w:rPr>
          <w:noProof/>
          <w:szCs w:val="22"/>
        </w:rPr>
      </w:pPr>
      <w:hyperlink w:anchor="_Toc412235076" w:history="1">
        <w:r w:rsidR="005520A7" w:rsidRPr="003C706B">
          <w:rPr>
            <w:rStyle w:val="Hyperlink"/>
            <w:noProof/>
          </w:rPr>
          <w:t>iStop</w:t>
        </w:r>
        <w:r w:rsidR="005520A7">
          <w:rPr>
            <w:noProof/>
            <w:webHidden/>
          </w:rPr>
          <w:tab/>
        </w:r>
        <w:r w:rsidR="00E8153C">
          <w:rPr>
            <w:noProof/>
            <w:webHidden/>
          </w:rPr>
          <w:fldChar w:fldCharType="begin"/>
        </w:r>
        <w:r w:rsidR="005520A7">
          <w:rPr>
            <w:noProof/>
            <w:webHidden/>
          </w:rPr>
          <w:instrText xml:space="preserve"> PAGEREF _Toc412235076 \h </w:instrText>
        </w:r>
        <w:r w:rsidR="00E8153C">
          <w:rPr>
            <w:noProof/>
            <w:webHidden/>
          </w:rPr>
        </w:r>
        <w:r w:rsidR="00E8153C">
          <w:rPr>
            <w:noProof/>
            <w:webHidden/>
          </w:rPr>
          <w:fldChar w:fldCharType="separate"/>
        </w:r>
        <w:r w:rsidR="005520A7">
          <w:rPr>
            <w:noProof/>
            <w:webHidden/>
          </w:rPr>
          <w:t>11</w:t>
        </w:r>
        <w:r w:rsidR="00E8153C">
          <w:rPr>
            <w:noProof/>
            <w:webHidden/>
          </w:rPr>
          <w:fldChar w:fldCharType="end"/>
        </w:r>
      </w:hyperlink>
    </w:p>
    <w:p w:rsidR="005520A7" w:rsidRDefault="009C753A">
      <w:pPr>
        <w:pStyle w:val="TOC1"/>
        <w:tabs>
          <w:tab w:val="right" w:leader="dot" w:pos="4904"/>
        </w:tabs>
        <w:rPr>
          <w:noProof/>
          <w:szCs w:val="22"/>
        </w:rPr>
      </w:pPr>
      <w:hyperlink w:anchor="_Toc412235077" w:history="1">
        <w:r w:rsidR="005520A7" w:rsidRPr="003C706B">
          <w:rPr>
            <w:rStyle w:val="Hyperlink"/>
            <w:noProof/>
          </w:rPr>
          <w:t>J-Trade</w:t>
        </w:r>
        <w:r w:rsidR="005520A7">
          <w:rPr>
            <w:noProof/>
            <w:webHidden/>
          </w:rPr>
          <w:tab/>
        </w:r>
        <w:r w:rsidR="00E8153C">
          <w:rPr>
            <w:noProof/>
            <w:webHidden/>
          </w:rPr>
          <w:fldChar w:fldCharType="begin"/>
        </w:r>
        <w:r w:rsidR="005520A7">
          <w:rPr>
            <w:noProof/>
            <w:webHidden/>
          </w:rPr>
          <w:instrText xml:space="preserve"> PAGEREF _Toc412235077 \h </w:instrText>
        </w:r>
        <w:r w:rsidR="00E8153C">
          <w:rPr>
            <w:noProof/>
            <w:webHidden/>
          </w:rPr>
        </w:r>
        <w:r w:rsidR="00E8153C">
          <w:rPr>
            <w:noProof/>
            <w:webHidden/>
          </w:rPr>
          <w:fldChar w:fldCharType="separate"/>
        </w:r>
        <w:r w:rsidR="005520A7">
          <w:rPr>
            <w:noProof/>
            <w:webHidden/>
          </w:rPr>
          <w:t>11</w:t>
        </w:r>
        <w:r w:rsidR="00E8153C">
          <w:rPr>
            <w:noProof/>
            <w:webHidden/>
          </w:rPr>
          <w:fldChar w:fldCharType="end"/>
        </w:r>
      </w:hyperlink>
    </w:p>
    <w:p w:rsidR="005520A7" w:rsidRDefault="009C753A">
      <w:pPr>
        <w:pStyle w:val="TOC1"/>
        <w:tabs>
          <w:tab w:val="right" w:leader="dot" w:pos="4904"/>
        </w:tabs>
        <w:rPr>
          <w:noProof/>
          <w:szCs w:val="22"/>
        </w:rPr>
      </w:pPr>
      <w:hyperlink w:anchor="_Toc412235078" w:history="1">
        <w:r w:rsidR="005520A7" w:rsidRPr="003C706B">
          <w:rPr>
            <w:rStyle w:val="Hyperlink"/>
            <w:noProof/>
          </w:rPr>
          <w:t>Keep your power dry and your risk measured</w:t>
        </w:r>
        <w:r w:rsidR="005520A7">
          <w:rPr>
            <w:noProof/>
            <w:webHidden/>
          </w:rPr>
          <w:tab/>
        </w:r>
        <w:r w:rsidR="00E8153C">
          <w:rPr>
            <w:noProof/>
            <w:webHidden/>
          </w:rPr>
          <w:fldChar w:fldCharType="begin"/>
        </w:r>
        <w:r w:rsidR="005520A7">
          <w:rPr>
            <w:noProof/>
            <w:webHidden/>
          </w:rPr>
          <w:instrText xml:space="preserve"> PAGEREF _Toc412235078 \h </w:instrText>
        </w:r>
        <w:r w:rsidR="00E8153C">
          <w:rPr>
            <w:noProof/>
            <w:webHidden/>
          </w:rPr>
        </w:r>
        <w:r w:rsidR="00E8153C">
          <w:rPr>
            <w:noProof/>
            <w:webHidden/>
          </w:rPr>
          <w:fldChar w:fldCharType="separate"/>
        </w:r>
        <w:r w:rsidR="005520A7">
          <w:rPr>
            <w:noProof/>
            <w:webHidden/>
          </w:rPr>
          <w:t>12</w:t>
        </w:r>
        <w:r w:rsidR="00E8153C">
          <w:rPr>
            <w:noProof/>
            <w:webHidden/>
          </w:rPr>
          <w:fldChar w:fldCharType="end"/>
        </w:r>
      </w:hyperlink>
    </w:p>
    <w:p w:rsidR="005520A7" w:rsidRDefault="009C753A">
      <w:pPr>
        <w:pStyle w:val="TOC1"/>
        <w:tabs>
          <w:tab w:val="right" w:leader="dot" w:pos="4904"/>
        </w:tabs>
        <w:rPr>
          <w:noProof/>
          <w:szCs w:val="22"/>
        </w:rPr>
      </w:pPr>
      <w:hyperlink w:anchor="_Toc412235079" w:history="1">
        <w:r w:rsidR="005520A7" w:rsidRPr="003C706B">
          <w:rPr>
            <w:rStyle w:val="Hyperlink"/>
            <w:noProof/>
          </w:rPr>
          <w:t>Dave Landry</w:t>
        </w:r>
        <w:r w:rsidR="005520A7">
          <w:rPr>
            <w:noProof/>
            <w:webHidden/>
          </w:rPr>
          <w:tab/>
        </w:r>
        <w:r w:rsidR="00E8153C">
          <w:rPr>
            <w:noProof/>
            <w:webHidden/>
          </w:rPr>
          <w:fldChar w:fldCharType="begin"/>
        </w:r>
        <w:r w:rsidR="005520A7">
          <w:rPr>
            <w:noProof/>
            <w:webHidden/>
          </w:rPr>
          <w:instrText xml:space="preserve"> PAGEREF _Toc412235079 \h </w:instrText>
        </w:r>
        <w:r w:rsidR="00E8153C">
          <w:rPr>
            <w:noProof/>
            <w:webHidden/>
          </w:rPr>
        </w:r>
        <w:r w:rsidR="00E8153C">
          <w:rPr>
            <w:noProof/>
            <w:webHidden/>
          </w:rPr>
          <w:fldChar w:fldCharType="separate"/>
        </w:r>
        <w:r w:rsidR="005520A7">
          <w:rPr>
            <w:noProof/>
            <w:webHidden/>
          </w:rPr>
          <w:t>12</w:t>
        </w:r>
        <w:r w:rsidR="00E8153C">
          <w:rPr>
            <w:noProof/>
            <w:webHidden/>
          </w:rPr>
          <w:fldChar w:fldCharType="end"/>
        </w:r>
      </w:hyperlink>
    </w:p>
    <w:p w:rsidR="005520A7" w:rsidRDefault="009C753A">
      <w:pPr>
        <w:pStyle w:val="TOC1"/>
        <w:tabs>
          <w:tab w:val="right" w:leader="dot" w:pos="4904"/>
        </w:tabs>
        <w:rPr>
          <w:noProof/>
          <w:szCs w:val="22"/>
        </w:rPr>
      </w:pPr>
      <w:hyperlink w:anchor="_Toc412235080" w:history="1">
        <w:r w:rsidR="005520A7" w:rsidRPr="003C706B">
          <w:rPr>
            <w:rStyle w:val="Hyperlink"/>
            <w:noProof/>
          </w:rPr>
          <w:t>Lather, rinse and repeat</w:t>
        </w:r>
        <w:r w:rsidR="005520A7">
          <w:rPr>
            <w:noProof/>
            <w:webHidden/>
          </w:rPr>
          <w:tab/>
        </w:r>
        <w:r w:rsidR="00E8153C">
          <w:rPr>
            <w:noProof/>
            <w:webHidden/>
          </w:rPr>
          <w:fldChar w:fldCharType="begin"/>
        </w:r>
        <w:r w:rsidR="005520A7">
          <w:rPr>
            <w:noProof/>
            <w:webHidden/>
          </w:rPr>
          <w:instrText xml:space="preserve"> PAGEREF _Toc412235080 \h </w:instrText>
        </w:r>
        <w:r w:rsidR="00E8153C">
          <w:rPr>
            <w:noProof/>
            <w:webHidden/>
          </w:rPr>
        </w:r>
        <w:r w:rsidR="00E8153C">
          <w:rPr>
            <w:noProof/>
            <w:webHidden/>
          </w:rPr>
          <w:fldChar w:fldCharType="separate"/>
        </w:r>
        <w:r w:rsidR="005520A7">
          <w:rPr>
            <w:noProof/>
            <w:webHidden/>
          </w:rPr>
          <w:t>12</w:t>
        </w:r>
        <w:r w:rsidR="00E8153C">
          <w:rPr>
            <w:noProof/>
            <w:webHidden/>
          </w:rPr>
          <w:fldChar w:fldCharType="end"/>
        </w:r>
      </w:hyperlink>
    </w:p>
    <w:p w:rsidR="005520A7" w:rsidRDefault="009C753A">
      <w:pPr>
        <w:pStyle w:val="TOC1"/>
        <w:tabs>
          <w:tab w:val="right" w:leader="dot" w:pos="4904"/>
        </w:tabs>
        <w:rPr>
          <w:noProof/>
          <w:szCs w:val="22"/>
        </w:rPr>
      </w:pPr>
      <w:hyperlink w:anchor="_Toc412235081" w:history="1">
        <w:r w:rsidR="005520A7" w:rsidRPr="003C706B">
          <w:rPr>
            <w:rStyle w:val="Hyperlink"/>
            <w:noProof/>
          </w:rPr>
          <w:t>Lazy W</w:t>
        </w:r>
        <w:r w:rsidR="005520A7">
          <w:rPr>
            <w:noProof/>
            <w:webHidden/>
          </w:rPr>
          <w:tab/>
        </w:r>
        <w:r w:rsidR="00E8153C">
          <w:rPr>
            <w:noProof/>
            <w:webHidden/>
          </w:rPr>
          <w:fldChar w:fldCharType="begin"/>
        </w:r>
        <w:r w:rsidR="005520A7">
          <w:rPr>
            <w:noProof/>
            <w:webHidden/>
          </w:rPr>
          <w:instrText xml:space="preserve"> PAGEREF _Toc412235081 \h </w:instrText>
        </w:r>
        <w:r w:rsidR="00E8153C">
          <w:rPr>
            <w:noProof/>
            <w:webHidden/>
          </w:rPr>
        </w:r>
        <w:r w:rsidR="00E8153C">
          <w:rPr>
            <w:noProof/>
            <w:webHidden/>
          </w:rPr>
          <w:fldChar w:fldCharType="separate"/>
        </w:r>
        <w:r w:rsidR="005520A7">
          <w:rPr>
            <w:noProof/>
            <w:webHidden/>
          </w:rPr>
          <w:t>12</w:t>
        </w:r>
        <w:r w:rsidR="00E8153C">
          <w:rPr>
            <w:noProof/>
            <w:webHidden/>
          </w:rPr>
          <w:fldChar w:fldCharType="end"/>
        </w:r>
      </w:hyperlink>
    </w:p>
    <w:p w:rsidR="005520A7" w:rsidRDefault="009C753A">
      <w:pPr>
        <w:pStyle w:val="TOC1"/>
        <w:tabs>
          <w:tab w:val="right" w:leader="dot" w:pos="4904"/>
        </w:tabs>
        <w:rPr>
          <w:noProof/>
          <w:szCs w:val="22"/>
        </w:rPr>
      </w:pPr>
      <w:hyperlink w:anchor="_Toc412235082" w:history="1">
        <w:r w:rsidR="005520A7" w:rsidRPr="003C706B">
          <w:rPr>
            <w:rStyle w:val="Hyperlink"/>
            <w:noProof/>
          </w:rPr>
          <w:t>Leap Frog</w:t>
        </w:r>
        <w:r w:rsidR="005520A7">
          <w:rPr>
            <w:noProof/>
            <w:webHidden/>
          </w:rPr>
          <w:tab/>
        </w:r>
        <w:r w:rsidR="00E8153C">
          <w:rPr>
            <w:noProof/>
            <w:webHidden/>
          </w:rPr>
          <w:fldChar w:fldCharType="begin"/>
        </w:r>
        <w:r w:rsidR="005520A7">
          <w:rPr>
            <w:noProof/>
            <w:webHidden/>
          </w:rPr>
          <w:instrText xml:space="preserve"> PAGEREF _Toc412235082 \h </w:instrText>
        </w:r>
        <w:r w:rsidR="00E8153C">
          <w:rPr>
            <w:noProof/>
            <w:webHidden/>
          </w:rPr>
        </w:r>
        <w:r w:rsidR="00E8153C">
          <w:rPr>
            <w:noProof/>
            <w:webHidden/>
          </w:rPr>
          <w:fldChar w:fldCharType="separate"/>
        </w:r>
        <w:r w:rsidR="005520A7">
          <w:rPr>
            <w:noProof/>
            <w:webHidden/>
          </w:rPr>
          <w:t>12</w:t>
        </w:r>
        <w:r w:rsidR="00E8153C">
          <w:rPr>
            <w:noProof/>
            <w:webHidden/>
          </w:rPr>
          <w:fldChar w:fldCharType="end"/>
        </w:r>
      </w:hyperlink>
    </w:p>
    <w:p w:rsidR="005520A7" w:rsidRDefault="009C753A">
      <w:pPr>
        <w:pStyle w:val="TOC1"/>
        <w:tabs>
          <w:tab w:val="right" w:leader="dot" w:pos="4904"/>
        </w:tabs>
        <w:rPr>
          <w:noProof/>
          <w:szCs w:val="22"/>
        </w:rPr>
      </w:pPr>
      <w:hyperlink w:anchor="_Toc412235083" w:history="1">
        <w:r w:rsidR="005520A7" w:rsidRPr="003C706B">
          <w:rPr>
            <w:rStyle w:val="Hyperlink"/>
            <w:noProof/>
          </w:rPr>
          <w:t>Let the Market Pull the Trigger</w:t>
        </w:r>
        <w:r w:rsidR="005520A7">
          <w:rPr>
            <w:noProof/>
            <w:webHidden/>
          </w:rPr>
          <w:tab/>
        </w:r>
        <w:r w:rsidR="00E8153C">
          <w:rPr>
            <w:noProof/>
            <w:webHidden/>
          </w:rPr>
          <w:fldChar w:fldCharType="begin"/>
        </w:r>
        <w:r w:rsidR="005520A7">
          <w:rPr>
            <w:noProof/>
            <w:webHidden/>
          </w:rPr>
          <w:instrText xml:space="preserve"> PAGEREF _Toc412235083 \h </w:instrText>
        </w:r>
        <w:r w:rsidR="00E8153C">
          <w:rPr>
            <w:noProof/>
            <w:webHidden/>
          </w:rPr>
        </w:r>
        <w:r w:rsidR="00E8153C">
          <w:rPr>
            <w:noProof/>
            <w:webHidden/>
          </w:rPr>
          <w:fldChar w:fldCharType="separate"/>
        </w:r>
        <w:r w:rsidR="005520A7">
          <w:rPr>
            <w:noProof/>
            <w:webHidden/>
          </w:rPr>
          <w:t>13</w:t>
        </w:r>
        <w:r w:rsidR="00E8153C">
          <w:rPr>
            <w:noProof/>
            <w:webHidden/>
          </w:rPr>
          <w:fldChar w:fldCharType="end"/>
        </w:r>
      </w:hyperlink>
    </w:p>
    <w:p w:rsidR="005520A7" w:rsidRDefault="009C753A">
      <w:pPr>
        <w:pStyle w:val="TOC1"/>
        <w:tabs>
          <w:tab w:val="right" w:leader="dot" w:pos="4904"/>
        </w:tabs>
        <w:rPr>
          <w:noProof/>
          <w:szCs w:val="22"/>
        </w:rPr>
      </w:pPr>
      <w:hyperlink w:anchor="_Toc412235084" w:history="1">
        <w:r w:rsidR="005520A7" w:rsidRPr="003C706B">
          <w:rPr>
            <w:rStyle w:val="Hyperlink"/>
            <w:noProof/>
          </w:rPr>
          <w:t>Logic Chain</w:t>
        </w:r>
        <w:r w:rsidR="005520A7">
          <w:rPr>
            <w:noProof/>
            <w:webHidden/>
          </w:rPr>
          <w:tab/>
        </w:r>
        <w:r w:rsidR="00E8153C">
          <w:rPr>
            <w:noProof/>
            <w:webHidden/>
          </w:rPr>
          <w:fldChar w:fldCharType="begin"/>
        </w:r>
        <w:r w:rsidR="005520A7">
          <w:rPr>
            <w:noProof/>
            <w:webHidden/>
          </w:rPr>
          <w:instrText xml:space="preserve"> PAGEREF _Toc412235084 \h </w:instrText>
        </w:r>
        <w:r w:rsidR="00E8153C">
          <w:rPr>
            <w:noProof/>
            <w:webHidden/>
          </w:rPr>
        </w:r>
        <w:r w:rsidR="00E8153C">
          <w:rPr>
            <w:noProof/>
            <w:webHidden/>
          </w:rPr>
          <w:fldChar w:fldCharType="separate"/>
        </w:r>
        <w:r w:rsidR="005520A7">
          <w:rPr>
            <w:noProof/>
            <w:webHidden/>
          </w:rPr>
          <w:t>13</w:t>
        </w:r>
        <w:r w:rsidR="00E8153C">
          <w:rPr>
            <w:noProof/>
            <w:webHidden/>
          </w:rPr>
          <w:fldChar w:fldCharType="end"/>
        </w:r>
      </w:hyperlink>
    </w:p>
    <w:p w:rsidR="005520A7" w:rsidRDefault="009C753A">
      <w:pPr>
        <w:pStyle w:val="TOC1"/>
        <w:tabs>
          <w:tab w:val="right" w:leader="dot" w:pos="4904"/>
        </w:tabs>
        <w:rPr>
          <w:noProof/>
          <w:szCs w:val="22"/>
        </w:rPr>
      </w:pPr>
      <w:hyperlink w:anchor="_Toc412235085" w:history="1">
        <w:r w:rsidR="005520A7" w:rsidRPr="003C706B">
          <w:rPr>
            <w:rStyle w:val="Hyperlink"/>
            <w:noProof/>
          </w:rPr>
          <w:t>Making the Turn</w:t>
        </w:r>
        <w:r w:rsidR="005520A7">
          <w:rPr>
            <w:noProof/>
            <w:webHidden/>
          </w:rPr>
          <w:tab/>
        </w:r>
        <w:r w:rsidR="00E8153C">
          <w:rPr>
            <w:noProof/>
            <w:webHidden/>
          </w:rPr>
          <w:fldChar w:fldCharType="begin"/>
        </w:r>
        <w:r w:rsidR="005520A7">
          <w:rPr>
            <w:noProof/>
            <w:webHidden/>
          </w:rPr>
          <w:instrText xml:space="preserve"> PAGEREF _Toc412235085 \h </w:instrText>
        </w:r>
        <w:r w:rsidR="00E8153C">
          <w:rPr>
            <w:noProof/>
            <w:webHidden/>
          </w:rPr>
        </w:r>
        <w:r w:rsidR="00E8153C">
          <w:rPr>
            <w:noProof/>
            <w:webHidden/>
          </w:rPr>
          <w:fldChar w:fldCharType="separate"/>
        </w:r>
        <w:r w:rsidR="005520A7">
          <w:rPr>
            <w:noProof/>
            <w:webHidden/>
          </w:rPr>
          <w:t>14</w:t>
        </w:r>
        <w:r w:rsidR="00E8153C">
          <w:rPr>
            <w:noProof/>
            <w:webHidden/>
          </w:rPr>
          <w:fldChar w:fldCharType="end"/>
        </w:r>
      </w:hyperlink>
    </w:p>
    <w:p w:rsidR="005520A7" w:rsidRDefault="009C753A">
      <w:pPr>
        <w:pStyle w:val="TOC1"/>
        <w:tabs>
          <w:tab w:val="right" w:leader="dot" w:pos="4904"/>
        </w:tabs>
        <w:rPr>
          <w:noProof/>
          <w:szCs w:val="22"/>
        </w:rPr>
      </w:pPr>
      <w:hyperlink w:anchor="_Toc412235086" w:history="1">
        <w:r w:rsidR="005520A7" w:rsidRPr="003C706B">
          <w:rPr>
            <w:rStyle w:val="Hyperlink"/>
            <w:noProof/>
          </w:rPr>
          <w:t>Market and sector effects</w:t>
        </w:r>
        <w:r w:rsidR="005520A7">
          <w:rPr>
            <w:noProof/>
            <w:webHidden/>
          </w:rPr>
          <w:tab/>
        </w:r>
        <w:r w:rsidR="00E8153C">
          <w:rPr>
            <w:noProof/>
            <w:webHidden/>
          </w:rPr>
          <w:fldChar w:fldCharType="begin"/>
        </w:r>
        <w:r w:rsidR="005520A7">
          <w:rPr>
            <w:noProof/>
            <w:webHidden/>
          </w:rPr>
          <w:instrText xml:space="preserve"> PAGEREF _Toc412235086 \h </w:instrText>
        </w:r>
        <w:r w:rsidR="00E8153C">
          <w:rPr>
            <w:noProof/>
            <w:webHidden/>
          </w:rPr>
        </w:r>
        <w:r w:rsidR="00E8153C">
          <w:rPr>
            <w:noProof/>
            <w:webHidden/>
          </w:rPr>
          <w:fldChar w:fldCharType="separate"/>
        </w:r>
        <w:r w:rsidR="005520A7">
          <w:rPr>
            <w:noProof/>
            <w:webHidden/>
          </w:rPr>
          <w:t>14</w:t>
        </w:r>
        <w:r w:rsidR="00E8153C">
          <w:rPr>
            <w:noProof/>
            <w:webHidden/>
          </w:rPr>
          <w:fldChar w:fldCharType="end"/>
        </w:r>
      </w:hyperlink>
    </w:p>
    <w:p w:rsidR="005520A7" w:rsidRDefault="009C753A">
      <w:pPr>
        <w:pStyle w:val="TOC1"/>
        <w:tabs>
          <w:tab w:val="right" w:leader="dot" w:pos="4904"/>
        </w:tabs>
        <w:rPr>
          <w:noProof/>
          <w:szCs w:val="22"/>
        </w:rPr>
      </w:pPr>
      <w:hyperlink w:anchor="_Toc412235087" w:history="1">
        <w:r w:rsidR="005520A7" w:rsidRPr="003C706B">
          <w:rPr>
            <w:rStyle w:val="Hyperlink"/>
            <w:noProof/>
          </w:rPr>
          <w:t>Market condition</w:t>
        </w:r>
        <w:r w:rsidR="005520A7">
          <w:rPr>
            <w:noProof/>
            <w:webHidden/>
          </w:rPr>
          <w:tab/>
        </w:r>
        <w:r w:rsidR="00E8153C">
          <w:rPr>
            <w:noProof/>
            <w:webHidden/>
          </w:rPr>
          <w:fldChar w:fldCharType="begin"/>
        </w:r>
        <w:r w:rsidR="005520A7">
          <w:rPr>
            <w:noProof/>
            <w:webHidden/>
          </w:rPr>
          <w:instrText xml:space="preserve"> PAGEREF _Toc412235087 \h </w:instrText>
        </w:r>
        <w:r w:rsidR="00E8153C">
          <w:rPr>
            <w:noProof/>
            <w:webHidden/>
          </w:rPr>
        </w:r>
        <w:r w:rsidR="00E8153C">
          <w:rPr>
            <w:noProof/>
            <w:webHidden/>
          </w:rPr>
          <w:fldChar w:fldCharType="separate"/>
        </w:r>
        <w:r w:rsidR="005520A7">
          <w:rPr>
            <w:noProof/>
            <w:webHidden/>
          </w:rPr>
          <w:t>14</w:t>
        </w:r>
        <w:r w:rsidR="00E8153C">
          <w:rPr>
            <w:noProof/>
            <w:webHidden/>
          </w:rPr>
          <w:fldChar w:fldCharType="end"/>
        </w:r>
      </w:hyperlink>
    </w:p>
    <w:p w:rsidR="005520A7" w:rsidRDefault="009C753A">
      <w:pPr>
        <w:pStyle w:val="TOC1"/>
        <w:tabs>
          <w:tab w:val="right" w:leader="dot" w:pos="4904"/>
        </w:tabs>
        <w:rPr>
          <w:noProof/>
          <w:szCs w:val="22"/>
        </w:rPr>
      </w:pPr>
      <w:hyperlink w:anchor="_Toc412235088" w:history="1">
        <w:r w:rsidR="005520A7" w:rsidRPr="003C706B">
          <w:rPr>
            <w:rStyle w:val="Hyperlink"/>
            <w:noProof/>
          </w:rPr>
          <w:t>Market health check</w:t>
        </w:r>
        <w:r w:rsidR="005520A7">
          <w:rPr>
            <w:noProof/>
            <w:webHidden/>
          </w:rPr>
          <w:tab/>
        </w:r>
        <w:r w:rsidR="00E8153C">
          <w:rPr>
            <w:noProof/>
            <w:webHidden/>
          </w:rPr>
          <w:fldChar w:fldCharType="begin"/>
        </w:r>
        <w:r w:rsidR="005520A7">
          <w:rPr>
            <w:noProof/>
            <w:webHidden/>
          </w:rPr>
          <w:instrText xml:space="preserve"> PAGEREF _Toc412235088 \h </w:instrText>
        </w:r>
        <w:r w:rsidR="00E8153C">
          <w:rPr>
            <w:noProof/>
            <w:webHidden/>
          </w:rPr>
        </w:r>
        <w:r w:rsidR="00E8153C">
          <w:rPr>
            <w:noProof/>
            <w:webHidden/>
          </w:rPr>
          <w:fldChar w:fldCharType="separate"/>
        </w:r>
        <w:r w:rsidR="005520A7">
          <w:rPr>
            <w:noProof/>
            <w:webHidden/>
          </w:rPr>
          <w:t>14</w:t>
        </w:r>
        <w:r w:rsidR="00E8153C">
          <w:rPr>
            <w:noProof/>
            <w:webHidden/>
          </w:rPr>
          <w:fldChar w:fldCharType="end"/>
        </w:r>
      </w:hyperlink>
    </w:p>
    <w:p w:rsidR="005520A7" w:rsidRDefault="009C753A">
      <w:pPr>
        <w:pStyle w:val="TOC1"/>
        <w:tabs>
          <w:tab w:val="right" w:leader="dot" w:pos="4904"/>
        </w:tabs>
        <w:rPr>
          <w:noProof/>
          <w:szCs w:val="22"/>
        </w:rPr>
      </w:pPr>
      <w:hyperlink w:anchor="_Toc412235089" w:history="1">
        <w:r w:rsidR="005520A7" w:rsidRPr="003C706B">
          <w:rPr>
            <w:rStyle w:val="Hyperlink"/>
            <w:noProof/>
          </w:rPr>
          <w:t>Market Mosaic</w:t>
        </w:r>
        <w:r w:rsidR="005520A7">
          <w:rPr>
            <w:noProof/>
            <w:webHidden/>
          </w:rPr>
          <w:tab/>
        </w:r>
        <w:r w:rsidR="00E8153C">
          <w:rPr>
            <w:noProof/>
            <w:webHidden/>
          </w:rPr>
          <w:fldChar w:fldCharType="begin"/>
        </w:r>
        <w:r w:rsidR="005520A7">
          <w:rPr>
            <w:noProof/>
            <w:webHidden/>
          </w:rPr>
          <w:instrText xml:space="preserve"> PAGEREF _Toc412235089 \h </w:instrText>
        </w:r>
        <w:r w:rsidR="00E8153C">
          <w:rPr>
            <w:noProof/>
            <w:webHidden/>
          </w:rPr>
        </w:r>
        <w:r w:rsidR="00E8153C">
          <w:rPr>
            <w:noProof/>
            <w:webHidden/>
          </w:rPr>
          <w:fldChar w:fldCharType="separate"/>
        </w:r>
        <w:r w:rsidR="005520A7">
          <w:rPr>
            <w:noProof/>
            <w:webHidden/>
          </w:rPr>
          <w:t>14</w:t>
        </w:r>
        <w:r w:rsidR="00E8153C">
          <w:rPr>
            <w:noProof/>
            <w:webHidden/>
          </w:rPr>
          <w:fldChar w:fldCharType="end"/>
        </w:r>
      </w:hyperlink>
    </w:p>
    <w:p w:rsidR="005520A7" w:rsidRDefault="009C753A">
      <w:pPr>
        <w:pStyle w:val="TOC1"/>
        <w:tabs>
          <w:tab w:val="right" w:leader="dot" w:pos="4904"/>
        </w:tabs>
        <w:rPr>
          <w:noProof/>
          <w:szCs w:val="22"/>
        </w:rPr>
      </w:pPr>
      <w:hyperlink w:anchor="_Toc412235090" w:history="1">
        <w:r w:rsidR="005520A7" w:rsidRPr="003C706B">
          <w:rPr>
            <w:rStyle w:val="Hyperlink"/>
            <w:noProof/>
          </w:rPr>
          <w:t>Market's money</w:t>
        </w:r>
        <w:r w:rsidR="005520A7">
          <w:rPr>
            <w:noProof/>
            <w:webHidden/>
          </w:rPr>
          <w:tab/>
        </w:r>
        <w:r w:rsidR="00E8153C">
          <w:rPr>
            <w:noProof/>
            <w:webHidden/>
          </w:rPr>
          <w:fldChar w:fldCharType="begin"/>
        </w:r>
        <w:r w:rsidR="005520A7">
          <w:rPr>
            <w:noProof/>
            <w:webHidden/>
          </w:rPr>
          <w:instrText xml:space="preserve"> PAGEREF _Toc412235090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1" w:history="1">
        <w:r w:rsidR="005520A7" w:rsidRPr="003C706B">
          <w:rPr>
            <w:rStyle w:val="Hyperlink"/>
            <w:noProof/>
          </w:rPr>
          <w:t>Max Pain</w:t>
        </w:r>
        <w:r w:rsidR="005520A7">
          <w:rPr>
            <w:noProof/>
            <w:webHidden/>
          </w:rPr>
          <w:tab/>
        </w:r>
        <w:r w:rsidR="00E8153C">
          <w:rPr>
            <w:noProof/>
            <w:webHidden/>
          </w:rPr>
          <w:fldChar w:fldCharType="begin"/>
        </w:r>
        <w:r w:rsidR="005520A7">
          <w:rPr>
            <w:noProof/>
            <w:webHidden/>
          </w:rPr>
          <w:instrText xml:space="preserve"> PAGEREF _Toc412235091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2" w:history="1">
        <w:r w:rsidR="005520A7" w:rsidRPr="003C706B">
          <w:rPr>
            <w:rStyle w:val="Hyperlink"/>
            <w:noProof/>
          </w:rPr>
          <w:t>Max pain compression</w:t>
        </w:r>
        <w:r w:rsidR="005520A7">
          <w:rPr>
            <w:noProof/>
            <w:webHidden/>
          </w:rPr>
          <w:tab/>
        </w:r>
        <w:r w:rsidR="00E8153C">
          <w:rPr>
            <w:noProof/>
            <w:webHidden/>
          </w:rPr>
          <w:fldChar w:fldCharType="begin"/>
        </w:r>
        <w:r w:rsidR="005520A7">
          <w:rPr>
            <w:noProof/>
            <w:webHidden/>
          </w:rPr>
          <w:instrText xml:space="preserve"> PAGEREF _Toc412235092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3" w:history="1">
        <w:r w:rsidR="005520A7" w:rsidRPr="003C706B">
          <w:rPr>
            <w:rStyle w:val="Hyperlink"/>
            <w:noProof/>
          </w:rPr>
          <w:t>Mike Tyson</w:t>
        </w:r>
        <w:r w:rsidR="005520A7">
          <w:rPr>
            <w:noProof/>
            <w:webHidden/>
          </w:rPr>
          <w:tab/>
        </w:r>
        <w:r w:rsidR="00E8153C">
          <w:rPr>
            <w:noProof/>
            <w:webHidden/>
          </w:rPr>
          <w:fldChar w:fldCharType="begin"/>
        </w:r>
        <w:r w:rsidR="005520A7">
          <w:rPr>
            <w:noProof/>
            <w:webHidden/>
          </w:rPr>
          <w:instrText xml:space="preserve"> PAGEREF _Toc412235093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4" w:history="1">
        <w:r w:rsidR="005520A7" w:rsidRPr="003C706B">
          <w:rPr>
            <w:rStyle w:val="Hyperlink"/>
            <w:noProof/>
          </w:rPr>
          <w:t>Minimum manageable risk (MMR)</w:t>
        </w:r>
        <w:r w:rsidR="005520A7">
          <w:rPr>
            <w:noProof/>
            <w:webHidden/>
          </w:rPr>
          <w:tab/>
        </w:r>
        <w:r w:rsidR="00E8153C">
          <w:rPr>
            <w:noProof/>
            <w:webHidden/>
          </w:rPr>
          <w:fldChar w:fldCharType="begin"/>
        </w:r>
        <w:r w:rsidR="005520A7">
          <w:rPr>
            <w:noProof/>
            <w:webHidden/>
          </w:rPr>
          <w:instrText xml:space="preserve"> PAGEREF _Toc412235094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5" w:history="1">
        <w:r w:rsidR="005520A7" w:rsidRPr="003C706B">
          <w:rPr>
            <w:rStyle w:val="Hyperlink"/>
            <w:noProof/>
          </w:rPr>
          <w:t>Monthly rebalancing</w:t>
        </w:r>
        <w:r w:rsidR="005520A7">
          <w:rPr>
            <w:noProof/>
            <w:webHidden/>
          </w:rPr>
          <w:tab/>
        </w:r>
        <w:r w:rsidR="00E8153C">
          <w:rPr>
            <w:noProof/>
            <w:webHidden/>
          </w:rPr>
          <w:fldChar w:fldCharType="begin"/>
        </w:r>
        <w:r w:rsidR="005520A7">
          <w:rPr>
            <w:noProof/>
            <w:webHidden/>
          </w:rPr>
          <w:instrText xml:space="preserve"> PAGEREF _Toc412235095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6" w:history="1">
        <w:r w:rsidR="005520A7" w:rsidRPr="003C706B">
          <w:rPr>
            <w:rStyle w:val="Hyperlink"/>
            <w:noProof/>
          </w:rPr>
          <w:t>Morning Hook</w:t>
        </w:r>
        <w:r w:rsidR="005520A7">
          <w:rPr>
            <w:noProof/>
            <w:webHidden/>
          </w:rPr>
          <w:tab/>
        </w:r>
        <w:r w:rsidR="00E8153C">
          <w:rPr>
            <w:noProof/>
            <w:webHidden/>
          </w:rPr>
          <w:fldChar w:fldCharType="begin"/>
        </w:r>
        <w:r w:rsidR="005520A7">
          <w:rPr>
            <w:noProof/>
            <w:webHidden/>
          </w:rPr>
          <w:instrText xml:space="preserve"> PAGEREF _Toc412235096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7" w:history="1">
        <w:r w:rsidR="005520A7" w:rsidRPr="003C706B">
          <w:rPr>
            <w:rStyle w:val="Hyperlink"/>
            <w:noProof/>
          </w:rPr>
          <w:t>Monkey Brain</w:t>
        </w:r>
        <w:r w:rsidR="005520A7">
          <w:rPr>
            <w:noProof/>
            <w:webHidden/>
          </w:rPr>
          <w:tab/>
        </w:r>
        <w:r w:rsidR="00E8153C">
          <w:rPr>
            <w:noProof/>
            <w:webHidden/>
          </w:rPr>
          <w:fldChar w:fldCharType="begin"/>
        </w:r>
        <w:r w:rsidR="005520A7">
          <w:rPr>
            <w:noProof/>
            <w:webHidden/>
          </w:rPr>
          <w:instrText xml:space="preserve"> PAGEREF _Toc412235097 \h </w:instrText>
        </w:r>
        <w:r w:rsidR="00E8153C">
          <w:rPr>
            <w:noProof/>
            <w:webHidden/>
          </w:rPr>
        </w:r>
        <w:r w:rsidR="00E8153C">
          <w:rPr>
            <w:noProof/>
            <w:webHidden/>
          </w:rPr>
          <w:fldChar w:fldCharType="separate"/>
        </w:r>
        <w:r w:rsidR="005520A7">
          <w:rPr>
            <w:noProof/>
            <w:webHidden/>
          </w:rPr>
          <w:t>15</w:t>
        </w:r>
        <w:r w:rsidR="00E8153C">
          <w:rPr>
            <w:noProof/>
            <w:webHidden/>
          </w:rPr>
          <w:fldChar w:fldCharType="end"/>
        </w:r>
      </w:hyperlink>
    </w:p>
    <w:p w:rsidR="005520A7" w:rsidRDefault="009C753A">
      <w:pPr>
        <w:pStyle w:val="TOC1"/>
        <w:tabs>
          <w:tab w:val="right" w:leader="dot" w:pos="4904"/>
        </w:tabs>
        <w:rPr>
          <w:noProof/>
          <w:szCs w:val="22"/>
        </w:rPr>
      </w:pPr>
      <w:hyperlink w:anchor="_Toc412235098" w:history="1">
        <w:r w:rsidR="005520A7" w:rsidRPr="003C706B">
          <w:rPr>
            <w:rStyle w:val="Hyperlink"/>
            <w:noProof/>
          </w:rPr>
          <w:t>Mouse (firstMouse, second mouse)</w:t>
        </w:r>
        <w:r w:rsidR="005520A7">
          <w:rPr>
            <w:noProof/>
            <w:webHidden/>
          </w:rPr>
          <w:tab/>
        </w:r>
        <w:r w:rsidR="00E8153C">
          <w:rPr>
            <w:noProof/>
            <w:webHidden/>
          </w:rPr>
          <w:fldChar w:fldCharType="begin"/>
        </w:r>
        <w:r w:rsidR="005520A7">
          <w:rPr>
            <w:noProof/>
            <w:webHidden/>
          </w:rPr>
          <w:instrText xml:space="preserve"> PAGEREF _Toc412235098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099" w:history="1">
        <w:r w:rsidR="005520A7" w:rsidRPr="003C706B">
          <w:rPr>
            <w:rStyle w:val="Hyperlink"/>
            <w:noProof/>
          </w:rPr>
          <w:t>Natural Respiratory Pause</w:t>
        </w:r>
        <w:r w:rsidR="005520A7">
          <w:rPr>
            <w:noProof/>
            <w:webHidden/>
          </w:rPr>
          <w:tab/>
        </w:r>
        <w:r w:rsidR="00E8153C">
          <w:rPr>
            <w:noProof/>
            <w:webHidden/>
          </w:rPr>
          <w:fldChar w:fldCharType="begin"/>
        </w:r>
        <w:r w:rsidR="005520A7">
          <w:rPr>
            <w:noProof/>
            <w:webHidden/>
          </w:rPr>
          <w:instrText xml:space="preserve"> PAGEREF _Toc412235099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100" w:history="1">
        <w:r w:rsidR="005520A7" w:rsidRPr="003C706B">
          <w:rPr>
            <w:rStyle w:val="Hyperlink"/>
            <w:noProof/>
          </w:rPr>
          <w:t>NDX(10)</w:t>
        </w:r>
        <w:r w:rsidR="005520A7">
          <w:rPr>
            <w:noProof/>
            <w:webHidden/>
          </w:rPr>
          <w:tab/>
        </w:r>
        <w:r w:rsidR="00E8153C">
          <w:rPr>
            <w:noProof/>
            <w:webHidden/>
          </w:rPr>
          <w:fldChar w:fldCharType="begin"/>
        </w:r>
        <w:r w:rsidR="005520A7">
          <w:rPr>
            <w:noProof/>
            <w:webHidden/>
          </w:rPr>
          <w:instrText xml:space="preserve"> PAGEREF _Toc412235100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101" w:history="1">
        <w:r w:rsidR="005520A7" w:rsidRPr="003C706B">
          <w:rPr>
            <w:rStyle w:val="Hyperlink"/>
            <w:noProof/>
          </w:rPr>
          <w:t>No Lose</w:t>
        </w:r>
        <w:r w:rsidR="005520A7">
          <w:rPr>
            <w:noProof/>
            <w:webHidden/>
          </w:rPr>
          <w:tab/>
        </w:r>
        <w:r w:rsidR="00E8153C">
          <w:rPr>
            <w:noProof/>
            <w:webHidden/>
          </w:rPr>
          <w:fldChar w:fldCharType="begin"/>
        </w:r>
        <w:r w:rsidR="005520A7">
          <w:rPr>
            <w:noProof/>
            <w:webHidden/>
          </w:rPr>
          <w:instrText xml:space="preserve"> PAGEREF _Toc412235101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102" w:history="1">
        <w:r w:rsidR="005520A7" w:rsidRPr="003C706B">
          <w:rPr>
            <w:rStyle w:val="Hyperlink"/>
            <w:noProof/>
          </w:rPr>
          <w:t>No Lose Plus Dinner for Two</w:t>
        </w:r>
        <w:r w:rsidR="005520A7">
          <w:rPr>
            <w:noProof/>
            <w:webHidden/>
          </w:rPr>
          <w:tab/>
        </w:r>
        <w:r w:rsidR="00E8153C">
          <w:rPr>
            <w:noProof/>
            <w:webHidden/>
          </w:rPr>
          <w:fldChar w:fldCharType="begin"/>
        </w:r>
        <w:r w:rsidR="005520A7">
          <w:rPr>
            <w:noProof/>
            <w:webHidden/>
          </w:rPr>
          <w:instrText xml:space="preserve"> PAGEREF _Toc412235102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103" w:history="1">
        <w:r w:rsidR="005520A7" w:rsidRPr="003C706B">
          <w:rPr>
            <w:rStyle w:val="Hyperlink"/>
            <w:noProof/>
          </w:rPr>
          <w:t>Noise Sensitive Exit</w:t>
        </w:r>
        <w:r w:rsidR="005520A7">
          <w:rPr>
            <w:noProof/>
            <w:webHidden/>
          </w:rPr>
          <w:tab/>
        </w:r>
        <w:r w:rsidR="00E8153C">
          <w:rPr>
            <w:noProof/>
            <w:webHidden/>
          </w:rPr>
          <w:fldChar w:fldCharType="begin"/>
        </w:r>
        <w:r w:rsidR="005520A7">
          <w:rPr>
            <w:noProof/>
            <w:webHidden/>
          </w:rPr>
          <w:instrText xml:space="preserve"> PAGEREF _Toc412235103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104" w:history="1">
        <w:r w:rsidR="005520A7" w:rsidRPr="003C706B">
          <w:rPr>
            <w:rStyle w:val="Hyperlink"/>
            <w:noProof/>
          </w:rPr>
          <w:t>Normal Distribution</w:t>
        </w:r>
        <w:r w:rsidR="005520A7">
          <w:rPr>
            <w:noProof/>
            <w:webHidden/>
          </w:rPr>
          <w:tab/>
        </w:r>
        <w:r w:rsidR="00E8153C">
          <w:rPr>
            <w:noProof/>
            <w:webHidden/>
          </w:rPr>
          <w:fldChar w:fldCharType="begin"/>
        </w:r>
        <w:r w:rsidR="005520A7">
          <w:rPr>
            <w:noProof/>
            <w:webHidden/>
          </w:rPr>
          <w:instrText xml:space="preserve"> PAGEREF _Toc412235104 \h </w:instrText>
        </w:r>
        <w:r w:rsidR="00E8153C">
          <w:rPr>
            <w:noProof/>
            <w:webHidden/>
          </w:rPr>
        </w:r>
        <w:r w:rsidR="00E8153C">
          <w:rPr>
            <w:noProof/>
            <w:webHidden/>
          </w:rPr>
          <w:fldChar w:fldCharType="separate"/>
        </w:r>
        <w:r w:rsidR="005520A7">
          <w:rPr>
            <w:noProof/>
            <w:webHidden/>
          </w:rPr>
          <w:t>16</w:t>
        </w:r>
        <w:r w:rsidR="00E8153C">
          <w:rPr>
            <w:noProof/>
            <w:webHidden/>
          </w:rPr>
          <w:fldChar w:fldCharType="end"/>
        </w:r>
      </w:hyperlink>
    </w:p>
    <w:p w:rsidR="005520A7" w:rsidRDefault="009C753A">
      <w:pPr>
        <w:pStyle w:val="TOC1"/>
        <w:tabs>
          <w:tab w:val="right" w:leader="dot" w:pos="4904"/>
        </w:tabs>
        <w:rPr>
          <w:noProof/>
          <w:szCs w:val="22"/>
        </w:rPr>
      </w:pPr>
      <w:hyperlink w:anchor="_Toc412235105" w:history="1">
        <w:r w:rsidR="005520A7" w:rsidRPr="003C706B">
          <w:rPr>
            <w:rStyle w:val="Hyperlink"/>
            <w:noProof/>
          </w:rPr>
          <w:t>Overreaction System (OR)</w:t>
        </w:r>
        <w:r w:rsidR="005520A7">
          <w:rPr>
            <w:noProof/>
            <w:webHidden/>
          </w:rPr>
          <w:tab/>
        </w:r>
        <w:r w:rsidR="00E8153C">
          <w:rPr>
            <w:noProof/>
            <w:webHidden/>
          </w:rPr>
          <w:fldChar w:fldCharType="begin"/>
        </w:r>
        <w:r w:rsidR="005520A7">
          <w:rPr>
            <w:noProof/>
            <w:webHidden/>
          </w:rPr>
          <w:instrText xml:space="preserve"> PAGEREF _Toc412235105 \h </w:instrText>
        </w:r>
        <w:r w:rsidR="00E8153C">
          <w:rPr>
            <w:noProof/>
            <w:webHidden/>
          </w:rPr>
        </w:r>
        <w:r w:rsidR="00E8153C">
          <w:rPr>
            <w:noProof/>
            <w:webHidden/>
          </w:rPr>
          <w:fldChar w:fldCharType="separate"/>
        </w:r>
        <w:r w:rsidR="005520A7">
          <w:rPr>
            <w:noProof/>
            <w:webHidden/>
          </w:rPr>
          <w:t>17</w:t>
        </w:r>
        <w:r w:rsidR="00E8153C">
          <w:rPr>
            <w:noProof/>
            <w:webHidden/>
          </w:rPr>
          <w:fldChar w:fldCharType="end"/>
        </w:r>
      </w:hyperlink>
    </w:p>
    <w:p w:rsidR="005520A7" w:rsidRDefault="009C753A">
      <w:pPr>
        <w:pStyle w:val="TOC1"/>
        <w:tabs>
          <w:tab w:val="right" w:leader="dot" w:pos="4904"/>
        </w:tabs>
        <w:rPr>
          <w:noProof/>
          <w:szCs w:val="22"/>
        </w:rPr>
      </w:pPr>
      <w:hyperlink w:anchor="_Toc412235106" w:history="1">
        <w:r w:rsidR="005520A7" w:rsidRPr="003C706B">
          <w:rPr>
            <w:rStyle w:val="Hyperlink"/>
            <w:noProof/>
          </w:rPr>
          <w:t>Pattern #1 (P1):  RLCO outside the river</w:t>
        </w:r>
        <w:r w:rsidR="005520A7">
          <w:rPr>
            <w:noProof/>
            <w:webHidden/>
          </w:rPr>
          <w:tab/>
        </w:r>
        <w:r w:rsidR="00E8153C">
          <w:rPr>
            <w:noProof/>
            <w:webHidden/>
          </w:rPr>
          <w:fldChar w:fldCharType="begin"/>
        </w:r>
        <w:r w:rsidR="005520A7">
          <w:rPr>
            <w:noProof/>
            <w:webHidden/>
          </w:rPr>
          <w:instrText xml:space="preserve"> PAGEREF _Toc412235106 \h </w:instrText>
        </w:r>
        <w:r w:rsidR="00E8153C">
          <w:rPr>
            <w:noProof/>
            <w:webHidden/>
          </w:rPr>
        </w:r>
        <w:r w:rsidR="00E8153C">
          <w:rPr>
            <w:noProof/>
            <w:webHidden/>
          </w:rPr>
          <w:fldChar w:fldCharType="separate"/>
        </w:r>
        <w:r w:rsidR="005520A7">
          <w:rPr>
            <w:noProof/>
            <w:webHidden/>
          </w:rPr>
          <w:t>17</w:t>
        </w:r>
        <w:r w:rsidR="00E8153C">
          <w:rPr>
            <w:noProof/>
            <w:webHidden/>
          </w:rPr>
          <w:fldChar w:fldCharType="end"/>
        </w:r>
      </w:hyperlink>
    </w:p>
    <w:p w:rsidR="005520A7" w:rsidRDefault="009C753A">
      <w:pPr>
        <w:pStyle w:val="TOC1"/>
        <w:tabs>
          <w:tab w:val="right" w:leader="dot" w:pos="4904"/>
        </w:tabs>
        <w:rPr>
          <w:noProof/>
          <w:szCs w:val="22"/>
        </w:rPr>
      </w:pPr>
      <w:hyperlink w:anchor="_Toc412235107" w:history="1">
        <w:r w:rsidR="005520A7" w:rsidRPr="003C706B">
          <w:rPr>
            <w:rStyle w:val="Hyperlink"/>
            <w:noProof/>
          </w:rPr>
          <w:t>Pattern #2 (P2):  Support at BBmean after RLCO</w:t>
        </w:r>
        <w:r w:rsidR="005520A7">
          <w:rPr>
            <w:noProof/>
            <w:webHidden/>
          </w:rPr>
          <w:tab/>
        </w:r>
        <w:r w:rsidR="00E8153C">
          <w:rPr>
            <w:noProof/>
            <w:webHidden/>
          </w:rPr>
          <w:fldChar w:fldCharType="begin"/>
        </w:r>
        <w:r w:rsidR="005520A7">
          <w:rPr>
            <w:noProof/>
            <w:webHidden/>
          </w:rPr>
          <w:instrText xml:space="preserve"> PAGEREF _Toc412235107 \h </w:instrText>
        </w:r>
        <w:r w:rsidR="00E8153C">
          <w:rPr>
            <w:noProof/>
            <w:webHidden/>
          </w:rPr>
        </w:r>
        <w:r w:rsidR="00E8153C">
          <w:rPr>
            <w:noProof/>
            <w:webHidden/>
          </w:rPr>
          <w:fldChar w:fldCharType="separate"/>
        </w:r>
        <w:r w:rsidR="005520A7">
          <w:rPr>
            <w:noProof/>
            <w:webHidden/>
          </w:rPr>
          <w:t>17</w:t>
        </w:r>
        <w:r w:rsidR="00E8153C">
          <w:rPr>
            <w:noProof/>
            <w:webHidden/>
          </w:rPr>
          <w:fldChar w:fldCharType="end"/>
        </w:r>
      </w:hyperlink>
    </w:p>
    <w:p w:rsidR="005520A7" w:rsidRDefault="009C753A">
      <w:pPr>
        <w:pStyle w:val="TOC1"/>
        <w:tabs>
          <w:tab w:val="right" w:leader="dot" w:pos="4904"/>
        </w:tabs>
        <w:rPr>
          <w:noProof/>
          <w:szCs w:val="22"/>
        </w:rPr>
      </w:pPr>
      <w:hyperlink w:anchor="_Toc412235108" w:history="1">
        <w:r w:rsidR="005520A7" w:rsidRPr="003C706B">
          <w:rPr>
            <w:rStyle w:val="Hyperlink"/>
            <w:noProof/>
          </w:rPr>
          <w:t>Pattern #3 (P3): Support at far side of river after RLCO</w:t>
        </w:r>
        <w:r w:rsidR="005520A7">
          <w:rPr>
            <w:noProof/>
            <w:webHidden/>
          </w:rPr>
          <w:tab/>
        </w:r>
        <w:r w:rsidR="00E8153C">
          <w:rPr>
            <w:noProof/>
            <w:webHidden/>
          </w:rPr>
          <w:fldChar w:fldCharType="begin"/>
        </w:r>
        <w:r w:rsidR="005520A7">
          <w:rPr>
            <w:noProof/>
            <w:webHidden/>
          </w:rPr>
          <w:instrText xml:space="preserve"> PAGEREF _Toc412235108 \h </w:instrText>
        </w:r>
        <w:r w:rsidR="00E8153C">
          <w:rPr>
            <w:noProof/>
            <w:webHidden/>
          </w:rPr>
        </w:r>
        <w:r w:rsidR="00E8153C">
          <w:rPr>
            <w:noProof/>
            <w:webHidden/>
          </w:rPr>
          <w:fldChar w:fldCharType="separate"/>
        </w:r>
        <w:r w:rsidR="005520A7">
          <w:rPr>
            <w:noProof/>
            <w:webHidden/>
          </w:rPr>
          <w:t>17</w:t>
        </w:r>
        <w:r w:rsidR="00E8153C">
          <w:rPr>
            <w:noProof/>
            <w:webHidden/>
          </w:rPr>
          <w:fldChar w:fldCharType="end"/>
        </w:r>
      </w:hyperlink>
    </w:p>
    <w:p w:rsidR="005520A7" w:rsidRDefault="009C753A">
      <w:pPr>
        <w:pStyle w:val="TOC1"/>
        <w:tabs>
          <w:tab w:val="right" w:leader="dot" w:pos="4904"/>
        </w:tabs>
        <w:rPr>
          <w:noProof/>
          <w:szCs w:val="22"/>
        </w:rPr>
      </w:pPr>
      <w:hyperlink w:anchor="_Toc412235109" w:history="1">
        <w:r w:rsidR="005520A7" w:rsidRPr="003C706B">
          <w:rPr>
            <w:rStyle w:val="Hyperlink"/>
            <w:noProof/>
          </w:rPr>
          <w:t>Pattern #4 (P4):  Lazy W after successful RLCO</w:t>
        </w:r>
        <w:r w:rsidR="005520A7">
          <w:rPr>
            <w:noProof/>
            <w:webHidden/>
          </w:rPr>
          <w:tab/>
        </w:r>
        <w:r w:rsidR="00E8153C">
          <w:rPr>
            <w:noProof/>
            <w:webHidden/>
          </w:rPr>
          <w:fldChar w:fldCharType="begin"/>
        </w:r>
        <w:r w:rsidR="005520A7">
          <w:rPr>
            <w:noProof/>
            <w:webHidden/>
          </w:rPr>
          <w:instrText xml:space="preserve"> PAGEREF _Toc412235109 \h </w:instrText>
        </w:r>
        <w:r w:rsidR="00E8153C">
          <w:rPr>
            <w:noProof/>
            <w:webHidden/>
          </w:rPr>
        </w:r>
        <w:r w:rsidR="00E8153C">
          <w:rPr>
            <w:noProof/>
            <w:webHidden/>
          </w:rPr>
          <w:fldChar w:fldCharType="separate"/>
        </w:r>
        <w:r w:rsidR="005520A7">
          <w:rPr>
            <w:noProof/>
            <w:webHidden/>
          </w:rPr>
          <w:t>17</w:t>
        </w:r>
        <w:r w:rsidR="00E8153C">
          <w:rPr>
            <w:noProof/>
            <w:webHidden/>
          </w:rPr>
          <w:fldChar w:fldCharType="end"/>
        </w:r>
      </w:hyperlink>
    </w:p>
    <w:p w:rsidR="005520A7" w:rsidRDefault="009C753A">
      <w:pPr>
        <w:pStyle w:val="TOC1"/>
        <w:tabs>
          <w:tab w:val="right" w:leader="dot" w:pos="4904"/>
        </w:tabs>
        <w:rPr>
          <w:noProof/>
          <w:szCs w:val="22"/>
        </w:rPr>
      </w:pPr>
      <w:hyperlink w:anchor="_Toc412235110" w:history="1">
        <w:r w:rsidR="005520A7" w:rsidRPr="003C706B">
          <w:rPr>
            <w:rStyle w:val="Hyperlink"/>
            <w:noProof/>
          </w:rPr>
          <w:t>Pattern #5 (P5): Sideways Quiet Channel</w:t>
        </w:r>
        <w:r w:rsidR="005520A7">
          <w:rPr>
            <w:noProof/>
            <w:webHidden/>
          </w:rPr>
          <w:tab/>
        </w:r>
        <w:r w:rsidR="00E8153C">
          <w:rPr>
            <w:noProof/>
            <w:webHidden/>
          </w:rPr>
          <w:fldChar w:fldCharType="begin"/>
        </w:r>
        <w:r w:rsidR="005520A7">
          <w:rPr>
            <w:noProof/>
            <w:webHidden/>
          </w:rPr>
          <w:instrText xml:space="preserve"> PAGEREF _Toc412235110 \h </w:instrText>
        </w:r>
        <w:r w:rsidR="00E8153C">
          <w:rPr>
            <w:noProof/>
            <w:webHidden/>
          </w:rPr>
        </w:r>
        <w:r w:rsidR="00E8153C">
          <w:rPr>
            <w:noProof/>
            <w:webHidden/>
          </w:rPr>
          <w:fldChar w:fldCharType="separate"/>
        </w:r>
        <w:r w:rsidR="005520A7">
          <w:rPr>
            <w:noProof/>
            <w:webHidden/>
          </w:rPr>
          <w:t>17</w:t>
        </w:r>
        <w:r w:rsidR="00E8153C">
          <w:rPr>
            <w:noProof/>
            <w:webHidden/>
          </w:rPr>
          <w:fldChar w:fldCharType="end"/>
        </w:r>
      </w:hyperlink>
    </w:p>
    <w:p w:rsidR="005520A7" w:rsidRDefault="009C753A">
      <w:pPr>
        <w:pStyle w:val="TOC1"/>
        <w:tabs>
          <w:tab w:val="right" w:leader="dot" w:pos="4904"/>
        </w:tabs>
        <w:rPr>
          <w:noProof/>
          <w:szCs w:val="22"/>
        </w:rPr>
      </w:pPr>
      <w:hyperlink w:anchor="_Toc412235111" w:history="1">
        <w:r w:rsidR="005520A7" w:rsidRPr="003C706B">
          <w:rPr>
            <w:rStyle w:val="Hyperlink"/>
            <w:noProof/>
          </w:rPr>
          <w:t>Pattern #6 (P6): Anderson Regression Line Stretch</w:t>
        </w:r>
        <w:r w:rsidR="005520A7">
          <w:rPr>
            <w:noProof/>
            <w:webHidden/>
          </w:rPr>
          <w:tab/>
        </w:r>
        <w:r w:rsidR="00E8153C">
          <w:rPr>
            <w:noProof/>
            <w:webHidden/>
          </w:rPr>
          <w:fldChar w:fldCharType="begin"/>
        </w:r>
        <w:r w:rsidR="005520A7">
          <w:rPr>
            <w:noProof/>
            <w:webHidden/>
          </w:rPr>
          <w:instrText xml:space="preserve"> PAGEREF _Toc412235111 \h </w:instrText>
        </w:r>
        <w:r w:rsidR="00E8153C">
          <w:rPr>
            <w:noProof/>
            <w:webHidden/>
          </w:rPr>
        </w:r>
        <w:r w:rsidR="00E8153C">
          <w:rPr>
            <w:noProof/>
            <w:webHidden/>
          </w:rPr>
          <w:fldChar w:fldCharType="separate"/>
        </w:r>
        <w:r w:rsidR="005520A7">
          <w:rPr>
            <w:noProof/>
            <w:webHidden/>
          </w:rPr>
          <w:t>18</w:t>
        </w:r>
        <w:r w:rsidR="00E8153C">
          <w:rPr>
            <w:noProof/>
            <w:webHidden/>
          </w:rPr>
          <w:fldChar w:fldCharType="end"/>
        </w:r>
      </w:hyperlink>
    </w:p>
    <w:p w:rsidR="005520A7" w:rsidRDefault="009C753A">
      <w:pPr>
        <w:pStyle w:val="TOC1"/>
        <w:tabs>
          <w:tab w:val="right" w:leader="dot" w:pos="4904"/>
        </w:tabs>
        <w:rPr>
          <w:noProof/>
          <w:szCs w:val="22"/>
        </w:rPr>
      </w:pPr>
      <w:hyperlink w:anchor="_Toc412235112" w:history="1">
        <w:r w:rsidR="005520A7" w:rsidRPr="003C706B">
          <w:rPr>
            <w:rStyle w:val="Hyperlink"/>
            <w:noProof/>
          </w:rPr>
          <w:t>Pattern #7 (P7): Z-Trade</w:t>
        </w:r>
        <w:r w:rsidR="005520A7">
          <w:rPr>
            <w:noProof/>
            <w:webHidden/>
          </w:rPr>
          <w:tab/>
        </w:r>
        <w:r w:rsidR="00E8153C">
          <w:rPr>
            <w:noProof/>
            <w:webHidden/>
          </w:rPr>
          <w:fldChar w:fldCharType="begin"/>
        </w:r>
        <w:r w:rsidR="005520A7">
          <w:rPr>
            <w:noProof/>
            <w:webHidden/>
          </w:rPr>
          <w:instrText xml:space="preserve"> PAGEREF _Toc412235112 \h </w:instrText>
        </w:r>
        <w:r w:rsidR="00E8153C">
          <w:rPr>
            <w:noProof/>
            <w:webHidden/>
          </w:rPr>
        </w:r>
        <w:r w:rsidR="00E8153C">
          <w:rPr>
            <w:noProof/>
            <w:webHidden/>
          </w:rPr>
          <w:fldChar w:fldCharType="separate"/>
        </w:r>
        <w:r w:rsidR="005520A7">
          <w:rPr>
            <w:noProof/>
            <w:webHidden/>
          </w:rPr>
          <w:t>18</w:t>
        </w:r>
        <w:r w:rsidR="00E8153C">
          <w:rPr>
            <w:noProof/>
            <w:webHidden/>
          </w:rPr>
          <w:fldChar w:fldCharType="end"/>
        </w:r>
      </w:hyperlink>
    </w:p>
    <w:p w:rsidR="005520A7" w:rsidRDefault="009C753A">
      <w:pPr>
        <w:pStyle w:val="TOC1"/>
        <w:tabs>
          <w:tab w:val="right" w:leader="dot" w:pos="4904"/>
        </w:tabs>
        <w:rPr>
          <w:noProof/>
          <w:szCs w:val="22"/>
        </w:rPr>
      </w:pPr>
      <w:hyperlink w:anchor="_Toc412235113" w:history="1">
        <w:r w:rsidR="005520A7" w:rsidRPr="003C706B">
          <w:rPr>
            <w:rStyle w:val="Hyperlink"/>
            <w:noProof/>
          </w:rPr>
          <w:t>Paul Tudor Jones</w:t>
        </w:r>
        <w:r w:rsidR="005520A7">
          <w:rPr>
            <w:noProof/>
            <w:webHidden/>
          </w:rPr>
          <w:tab/>
        </w:r>
        <w:r w:rsidR="00E8153C">
          <w:rPr>
            <w:noProof/>
            <w:webHidden/>
          </w:rPr>
          <w:fldChar w:fldCharType="begin"/>
        </w:r>
        <w:r w:rsidR="005520A7">
          <w:rPr>
            <w:noProof/>
            <w:webHidden/>
          </w:rPr>
          <w:instrText xml:space="preserve"> PAGEREF _Toc412235113 \h </w:instrText>
        </w:r>
        <w:r w:rsidR="00E8153C">
          <w:rPr>
            <w:noProof/>
            <w:webHidden/>
          </w:rPr>
        </w:r>
        <w:r w:rsidR="00E8153C">
          <w:rPr>
            <w:noProof/>
            <w:webHidden/>
          </w:rPr>
          <w:fldChar w:fldCharType="separate"/>
        </w:r>
        <w:r w:rsidR="005520A7">
          <w:rPr>
            <w:noProof/>
            <w:webHidden/>
          </w:rPr>
          <w:t>19</w:t>
        </w:r>
        <w:r w:rsidR="00E8153C">
          <w:rPr>
            <w:noProof/>
            <w:webHidden/>
          </w:rPr>
          <w:fldChar w:fldCharType="end"/>
        </w:r>
      </w:hyperlink>
    </w:p>
    <w:p w:rsidR="005520A7" w:rsidRDefault="009C753A">
      <w:pPr>
        <w:pStyle w:val="TOC1"/>
        <w:tabs>
          <w:tab w:val="right" w:leader="dot" w:pos="4904"/>
        </w:tabs>
        <w:rPr>
          <w:noProof/>
          <w:szCs w:val="22"/>
        </w:rPr>
      </w:pPr>
      <w:hyperlink w:anchor="_Toc412235114" w:history="1">
        <w:r w:rsidR="005520A7" w:rsidRPr="003C706B">
          <w:rPr>
            <w:rStyle w:val="Hyperlink"/>
            <w:noProof/>
          </w:rPr>
          <w:t>Pinch</w:t>
        </w:r>
        <w:r w:rsidR="005520A7">
          <w:rPr>
            <w:noProof/>
            <w:webHidden/>
          </w:rPr>
          <w:tab/>
        </w:r>
        <w:r w:rsidR="00E8153C">
          <w:rPr>
            <w:noProof/>
            <w:webHidden/>
          </w:rPr>
          <w:fldChar w:fldCharType="begin"/>
        </w:r>
        <w:r w:rsidR="005520A7">
          <w:rPr>
            <w:noProof/>
            <w:webHidden/>
          </w:rPr>
          <w:instrText xml:space="preserve"> PAGEREF _Toc412235114 \h </w:instrText>
        </w:r>
        <w:r w:rsidR="00E8153C">
          <w:rPr>
            <w:noProof/>
            <w:webHidden/>
          </w:rPr>
        </w:r>
        <w:r w:rsidR="00E8153C">
          <w:rPr>
            <w:noProof/>
            <w:webHidden/>
          </w:rPr>
          <w:fldChar w:fldCharType="separate"/>
        </w:r>
        <w:r w:rsidR="005520A7">
          <w:rPr>
            <w:noProof/>
            <w:webHidden/>
          </w:rPr>
          <w:t>19</w:t>
        </w:r>
        <w:r w:rsidR="00E8153C">
          <w:rPr>
            <w:noProof/>
            <w:webHidden/>
          </w:rPr>
          <w:fldChar w:fldCharType="end"/>
        </w:r>
      </w:hyperlink>
    </w:p>
    <w:p w:rsidR="005520A7" w:rsidRDefault="009C753A">
      <w:pPr>
        <w:pStyle w:val="TOC1"/>
        <w:tabs>
          <w:tab w:val="right" w:leader="dot" w:pos="4904"/>
        </w:tabs>
        <w:rPr>
          <w:noProof/>
          <w:szCs w:val="22"/>
        </w:rPr>
      </w:pPr>
      <w:hyperlink w:anchor="_Toc412235115" w:history="1">
        <w:r w:rsidR="005520A7" w:rsidRPr="003C706B">
          <w:rPr>
            <w:rStyle w:val="Hyperlink"/>
            <w:noProof/>
          </w:rPr>
          <w:t>Plan, Prepare, and Execute</w:t>
        </w:r>
        <w:r w:rsidR="005520A7">
          <w:rPr>
            <w:noProof/>
            <w:webHidden/>
          </w:rPr>
          <w:tab/>
        </w:r>
        <w:r w:rsidR="00E8153C">
          <w:rPr>
            <w:noProof/>
            <w:webHidden/>
          </w:rPr>
          <w:fldChar w:fldCharType="begin"/>
        </w:r>
        <w:r w:rsidR="005520A7">
          <w:rPr>
            <w:noProof/>
            <w:webHidden/>
          </w:rPr>
          <w:instrText xml:space="preserve"> PAGEREF _Toc412235115 \h </w:instrText>
        </w:r>
        <w:r w:rsidR="00E8153C">
          <w:rPr>
            <w:noProof/>
            <w:webHidden/>
          </w:rPr>
        </w:r>
        <w:r w:rsidR="00E8153C">
          <w:rPr>
            <w:noProof/>
            <w:webHidden/>
          </w:rPr>
          <w:fldChar w:fldCharType="separate"/>
        </w:r>
        <w:r w:rsidR="005520A7">
          <w:rPr>
            <w:noProof/>
            <w:webHidden/>
          </w:rPr>
          <w:t>19</w:t>
        </w:r>
        <w:r w:rsidR="00E8153C">
          <w:rPr>
            <w:noProof/>
            <w:webHidden/>
          </w:rPr>
          <w:fldChar w:fldCharType="end"/>
        </w:r>
      </w:hyperlink>
    </w:p>
    <w:p w:rsidR="005520A7" w:rsidRDefault="009C753A">
      <w:pPr>
        <w:pStyle w:val="TOC1"/>
        <w:tabs>
          <w:tab w:val="right" w:leader="dot" w:pos="4904"/>
        </w:tabs>
        <w:rPr>
          <w:noProof/>
          <w:szCs w:val="22"/>
        </w:rPr>
      </w:pPr>
      <w:hyperlink w:anchor="_Toc412235116" w:history="1">
        <w:r w:rsidR="005520A7" w:rsidRPr="003C706B">
          <w:rPr>
            <w:rStyle w:val="Hyperlink"/>
            <w:noProof/>
          </w:rPr>
          <w:t>Path of Least Surprise (POLS)</w:t>
        </w:r>
        <w:r w:rsidR="005520A7">
          <w:rPr>
            <w:noProof/>
            <w:webHidden/>
          </w:rPr>
          <w:tab/>
        </w:r>
        <w:r w:rsidR="00E8153C">
          <w:rPr>
            <w:noProof/>
            <w:webHidden/>
          </w:rPr>
          <w:fldChar w:fldCharType="begin"/>
        </w:r>
        <w:r w:rsidR="005520A7">
          <w:rPr>
            <w:noProof/>
            <w:webHidden/>
          </w:rPr>
          <w:instrText xml:space="preserve"> PAGEREF _Toc412235116 \h </w:instrText>
        </w:r>
        <w:r w:rsidR="00E8153C">
          <w:rPr>
            <w:noProof/>
            <w:webHidden/>
          </w:rPr>
        </w:r>
        <w:r w:rsidR="00E8153C">
          <w:rPr>
            <w:noProof/>
            <w:webHidden/>
          </w:rPr>
          <w:fldChar w:fldCharType="separate"/>
        </w:r>
        <w:r w:rsidR="005520A7">
          <w:rPr>
            <w:noProof/>
            <w:webHidden/>
          </w:rPr>
          <w:t>19</w:t>
        </w:r>
        <w:r w:rsidR="00E8153C">
          <w:rPr>
            <w:noProof/>
            <w:webHidden/>
          </w:rPr>
          <w:fldChar w:fldCharType="end"/>
        </w:r>
      </w:hyperlink>
    </w:p>
    <w:p w:rsidR="005520A7" w:rsidRDefault="009C753A">
      <w:pPr>
        <w:pStyle w:val="TOC1"/>
        <w:tabs>
          <w:tab w:val="right" w:leader="dot" w:pos="4904"/>
        </w:tabs>
        <w:rPr>
          <w:noProof/>
          <w:szCs w:val="22"/>
        </w:rPr>
      </w:pPr>
      <w:hyperlink w:anchor="_Toc412235117" w:history="1">
        <w:r w:rsidR="005520A7" w:rsidRPr="003C706B">
          <w:rPr>
            <w:rStyle w:val="Hyperlink"/>
            <w:noProof/>
          </w:rPr>
          <w:t>Pomodoro Technique</w:t>
        </w:r>
        <w:r w:rsidR="005520A7">
          <w:rPr>
            <w:noProof/>
            <w:webHidden/>
          </w:rPr>
          <w:tab/>
        </w:r>
        <w:r w:rsidR="00E8153C">
          <w:rPr>
            <w:noProof/>
            <w:webHidden/>
          </w:rPr>
          <w:fldChar w:fldCharType="begin"/>
        </w:r>
        <w:r w:rsidR="005520A7">
          <w:rPr>
            <w:noProof/>
            <w:webHidden/>
          </w:rPr>
          <w:instrText xml:space="preserve"> PAGEREF _Toc412235117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18" w:history="1">
        <w:r w:rsidR="005520A7" w:rsidRPr="003C706B">
          <w:rPr>
            <w:rStyle w:val="Hyperlink"/>
            <w:noProof/>
          </w:rPr>
          <w:t>Position Sizing</w:t>
        </w:r>
        <w:r w:rsidR="005520A7">
          <w:rPr>
            <w:noProof/>
            <w:webHidden/>
          </w:rPr>
          <w:tab/>
        </w:r>
        <w:r w:rsidR="00E8153C">
          <w:rPr>
            <w:noProof/>
            <w:webHidden/>
          </w:rPr>
          <w:fldChar w:fldCharType="begin"/>
        </w:r>
        <w:r w:rsidR="005520A7">
          <w:rPr>
            <w:noProof/>
            <w:webHidden/>
          </w:rPr>
          <w:instrText xml:space="preserve"> PAGEREF _Toc412235118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19" w:history="1">
        <w:r w:rsidR="005520A7" w:rsidRPr="003C706B">
          <w:rPr>
            <w:rStyle w:val="Hyperlink"/>
            <w:noProof/>
          </w:rPr>
          <w:t>Preemptive Harvesting Exit</w:t>
        </w:r>
        <w:r w:rsidR="005520A7">
          <w:rPr>
            <w:noProof/>
            <w:webHidden/>
          </w:rPr>
          <w:tab/>
        </w:r>
        <w:r w:rsidR="00E8153C">
          <w:rPr>
            <w:noProof/>
            <w:webHidden/>
          </w:rPr>
          <w:fldChar w:fldCharType="begin"/>
        </w:r>
        <w:r w:rsidR="005520A7">
          <w:rPr>
            <w:noProof/>
            <w:webHidden/>
          </w:rPr>
          <w:instrText xml:space="preserve"> PAGEREF _Toc412235119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0" w:history="1">
        <w:r w:rsidR="005520A7" w:rsidRPr="003C706B">
          <w:rPr>
            <w:rStyle w:val="Hyperlink"/>
            <w:noProof/>
          </w:rPr>
          <w:t>Price Action Indications</w:t>
        </w:r>
        <w:r w:rsidR="005520A7">
          <w:rPr>
            <w:noProof/>
            <w:webHidden/>
          </w:rPr>
          <w:tab/>
        </w:r>
        <w:r w:rsidR="00E8153C">
          <w:rPr>
            <w:noProof/>
            <w:webHidden/>
          </w:rPr>
          <w:fldChar w:fldCharType="begin"/>
        </w:r>
        <w:r w:rsidR="005520A7">
          <w:rPr>
            <w:noProof/>
            <w:webHidden/>
          </w:rPr>
          <w:instrText xml:space="preserve"> PAGEREF _Toc412235120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1" w:history="1">
        <w:r w:rsidR="005520A7" w:rsidRPr="003C706B">
          <w:rPr>
            <w:rStyle w:val="Hyperlink"/>
            <w:noProof/>
          </w:rPr>
          <w:t>Price relative to the 200 day MA</w:t>
        </w:r>
        <w:r w:rsidR="005520A7">
          <w:rPr>
            <w:noProof/>
            <w:webHidden/>
          </w:rPr>
          <w:tab/>
        </w:r>
        <w:r w:rsidR="00E8153C">
          <w:rPr>
            <w:noProof/>
            <w:webHidden/>
          </w:rPr>
          <w:fldChar w:fldCharType="begin"/>
        </w:r>
        <w:r w:rsidR="005520A7">
          <w:rPr>
            <w:noProof/>
            <w:webHidden/>
          </w:rPr>
          <w:instrText xml:space="preserve"> PAGEREF _Toc412235121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2" w:history="1">
        <w:r w:rsidR="005520A7" w:rsidRPr="003C706B">
          <w:rPr>
            <w:rStyle w:val="Hyperlink"/>
            <w:noProof/>
          </w:rPr>
          <w:t>Professional Loss</w:t>
        </w:r>
        <w:r w:rsidR="005520A7">
          <w:rPr>
            <w:noProof/>
            <w:webHidden/>
          </w:rPr>
          <w:tab/>
        </w:r>
        <w:r w:rsidR="00E8153C">
          <w:rPr>
            <w:noProof/>
            <w:webHidden/>
          </w:rPr>
          <w:fldChar w:fldCharType="begin"/>
        </w:r>
        <w:r w:rsidR="005520A7">
          <w:rPr>
            <w:noProof/>
            <w:webHidden/>
          </w:rPr>
          <w:instrText xml:space="preserve"> PAGEREF _Toc412235122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3" w:history="1">
        <w:r w:rsidR="005520A7" w:rsidRPr="003C706B">
          <w:rPr>
            <w:rStyle w:val="Hyperlink"/>
            <w:noProof/>
          </w:rPr>
          <w:t>Profit Preservation Exit</w:t>
        </w:r>
        <w:r w:rsidR="005520A7">
          <w:rPr>
            <w:noProof/>
            <w:webHidden/>
          </w:rPr>
          <w:tab/>
        </w:r>
        <w:r w:rsidR="00E8153C">
          <w:rPr>
            <w:noProof/>
            <w:webHidden/>
          </w:rPr>
          <w:fldChar w:fldCharType="begin"/>
        </w:r>
        <w:r w:rsidR="005520A7">
          <w:rPr>
            <w:noProof/>
            <w:webHidden/>
          </w:rPr>
          <w:instrText xml:space="preserve"> PAGEREF _Toc412235123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4" w:history="1">
        <w:r w:rsidR="005520A7" w:rsidRPr="003C706B">
          <w:rPr>
            <w:rStyle w:val="Hyperlink"/>
            <w:noProof/>
          </w:rPr>
          <w:t>Protective stop</w:t>
        </w:r>
        <w:r w:rsidR="005520A7">
          <w:rPr>
            <w:noProof/>
            <w:webHidden/>
          </w:rPr>
          <w:tab/>
        </w:r>
        <w:r w:rsidR="00E8153C">
          <w:rPr>
            <w:noProof/>
            <w:webHidden/>
          </w:rPr>
          <w:fldChar w:fldCharType="begin"/>
        </w:r>
        <w:r w:rsidR="005520A7">
          <w:rPr>
            <w:noProof/>
            <w:webHidden/>
          </w:rPr>
          <w:instrText xml:space="preserve"> PAGEREF _Toc412235124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5" w:history="1">
        <w:r w:rsidR="005520A7" w:rsidRPr="003C706B">
          <w:rPr>
            <w:rStyle w:val="Hyperlink"/>
            <w:noProof/>
          </w:rPr>
          <w:t>Qturbo</w:t>
        </w:r>
        <w:r w:rsidR="005520A7">
          <w:rPr>
            <w:noProof/>
            <w:webHidden/>
          </w:rPr>
          <w:tab/>
        </w:r>
        <w:r w:rsidR="00E8153C">
          <w:rPr>
            <w:noProof/>
            <w:webHidden/>
          </w:rPr>
          <w:fldChar w:fldCharType="begin"/>
        </w:r>
        <w:r w:rsidR="005520A7">
          <w:rPr>
            <w:noProof/>
            <w:webHidden/>
          </w:rPr>
          <w:instrText xml:space="preserve"> PAGEREF _Toc412235125 \h </w:instrText>
        </w:r>
        <w:r w:rsidR="00E8153C">
          <w:rPr>
            <w:noProof/>
            <w:webHidden/>
          </w:rPr>
        </w:r>
        <w:r w:rsidR="00E8153C">
          <w:rPr>
            <w:noProof/>
            <w:webHidden/>
          </w:rPr>
          <w:fldChar w:fldCharType="separate"/>
        </w:r>
        <w:r w:rsidR="005520A7">
          <w:rPr>
            <w:noProof/>
            <w:webHidden/>
          </w:rPr>
          <w:t>20</w:t>
        </w:r>
        <w:r w:rsidR="00E8153C">
          <w:rPr>
            <w:noProof/>
            <w:webHidden/>
          </w:rPr>
          <w:fldChar w:fldCharType="end"/>
        </w:r>
      </w:hyperlink>
    </w:p>
    <w:p w:rsidR="005520A7" w:rsidRDefault="009C753A">
      <w:pPr>
        <w:pStyle w:val="TOC1"/>
        <w:tabs>
          <w:tab w:val="right" w:leader="dot" w:pos="4904"/>
        </w:tabs>
        <w:rPr>
          <w:noProof/>
          <w:szCs w:val="22"/>
        </w:rPr>
      </w:pPr>
      <w:hyperlink w:anchor="_Toc412235126" w:history="1">
        <w:r w:rsidR="005520A7" w:rsidRPr="003C706B">
          <w:rPr>
            <w:rStyle w:val="Hyperlink"/>
            <w:noProof/>
          </w:rPr>
          <w:t>Quick Frog</w:t>
        </w:r>
        <w:r w:rsidR="005520A7">
          <w:rPr>
            <w:noProof/>
            <w:webHidden/>
          </w:rPr>
          <w:tab/>
        </w:r>
        <w:r w:rsidR="00E8153C">
          <w:rPr>
            <w:noProof/>
            <w:webHidden/>
          </w:rPr>
          <w:fldChar w:fldCharType="begin"/>
        </w:r>
        <w:r w:rsidR="005520A7">
          <w:rPr>
            <w:noProof/>
            <w:webHidden/>
          </w:rPr>
          <w:instrText xml:space="preserve"> PAGEREF _Toc412235126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27" w:history="1">
        <w:r w:rsidR="005520A7" w:rsidRPr="003C706B">
          <w:rPr>
            <w:rStyle w:val="Hyperlink"/>
            <w:noProof/>
          </w:rPr>
          <w:t>R</w:t>
        </w:r>
        <w:r w:rsidR="005520A7">
          <w:rPr>
            <w:noProof/>
            <w:webHidden/>
          </w:rPr>
          <w:tab/>
        </w:r>
        <w:r w:rsidR="00E8153C">
          <w:rPr>
            <w:noProof/>
            <w:webHidden/>
          </w:rPr>
          <w:fldChar w:fldCharType="begin"/>
        </w:r>
        <w:r w:rsidR="005520A7">
          <w:rPr>
            <w:noProof/>
            <w:webHidden/>
          </w:rPr>
          <w:instrText xml:space="preserve"> PAGEREF _Toc412235127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28" w:history="1">
        <w:r w:rsidR="005520A7" w:rsidRPr="003C706B">
          <w:rPr>
            <w:rStyle w:val="Hyperlink"/>
            <w:noProof/>
          </w:rPr>
          <w:t>Reward:Risk ratio (R:R)</w:t>
        </w:r>
        <w:r w:rsidR="005520A7">
          <w:rPr>
            <w:noProof/>
            <w:webHidden/>
          </w:rPr>
          <w:tab/>
        </w:r>
        <w:r w:rsidR="00E8153C">
          <w:rPr>
            <w:noProof/>
            <w:webHidden/>
          </w:rPr>
          <w:fldChar w:fldCharType="begin"/>
        </w:r>
        <w:r w:rsidR="005520A7">
          <w:rPr>
            <w:noProof/>
            <w:webHidden/>
          </w:rPr>
          <w:instrText xml:space="preserve"> PAGEREF _Toc412235128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29" w:history="1">
        <w:r w:rsidR="005520A7" w:rsidRPr="003C706B">
          <w:rPr>
            <w:rStyle w:val="Hyperlink"/>
            <w:noProof/>
          </w:rPr>
          <w:t>R2 statistic</w:t>
        </w:r>
        <w:r w:rsidR="005520A7">
          <w:rPr>
            <w:noProof/>
            <w:webHidden/>
          </w:rPr>
          <w:tab/>
        </w:r>
        <w:r w:rsidR="00E8153C">
          <w:rPr>
            <w:noProof/>
            <w:webHidden/>
          </w:rPr>
          <w:fldChar w:fldCharType="begin"/>
        </w:r>
        <w:r w:rsidR="005520A7">
          <w:rPr>
            <w:noProof/>
            <w:webHidden/>
          </w:rPr>
          <w:instrText xml:space="preserve"> PAGEREF _Toc412235129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30" w:history="1">
        <w:r w:rsidR="005520A7" w:rsidRPr="003C706B">
          <w:rPr>
            <w:rStyle w:val="Hyperlink"/>
            <w:noProof/>
          </w:rPr>
          <w:t>Rangestat</w:t>
        </w:r>
        <w:r w:rsidR="005520A7">
          <w:rPr>
            <w:noProof/>
            <w:webHidden/>
          </w:rPr>
          <w:tab/>
        </w:r>
        <w:r w:rsidR="00E8153C">
          <w:rPr>
            <w:noProof/>
            <w:webHidden/>
          </w:rPr>
          <w:fldChar w:fldCharType="begin"/>
        </w:r>
        <w:r w:rsidR="005520A7">
          <w:rPr>
            <w:noProof/>
            <w:webHidden/>
          </w:rPr>
          <w:instrText xml:space="preserve"> PAGEREF _Toc412235130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31" w:history="1">
        <w:r w:rsidR="005520A7" w:rsidRPr="003C706B">
          <w:rPr>
            <w:rStyle w:val="Hyperlink"/>
            <w:noProof/>
          </w:rPr>
          <w:t>Re-entry is the key to sanity</w:t>
        </w:r>
        <w:r w:rsidR="005520A7">
          <w:rPr>
            <w:noProof/>
            <w:webHidden/>
          </w:rPr>
          <w:tab/>
        </w:r>
        <w:r w:rsidR="00E8153C">
          <w:rPr>
            <w:noProof/>
            <w:webHidden/>
          </w:rPr>
          <w:fldChar w:fldCharType="begin"/>
        </w:r>
        <w:r w:rsidR="005520A7">
          <w:rPr>
            <w:noProof/>
            <w:webHidden/>
          </w:rPr>
          <w:instrText xml:space="preserve"> PAGEREF _Toc412235131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32" w:history="1">
        <w:r w:rsidR="005520A7" w:rsidRPr="003C706B">
          <w:rPr>
            <w:rStyle w:val="Hyperlink"/>
            <w:noProof/>
          </w:rPr>
          <w:t>Ready Fire Aim (RFA)</w:t>
        </w:r>
        <w:r w:rsidR="005520A7">
          <w:rPr>
            <w:noProof/>
            <w:webHidden/>
          </w:rPr>
          <w:tab/>
        </w:r>
        <w:r w:rsidR="00E8153C">
          <w:rPr>
            <w:noProof/>
            <w:webHidden/>
          </w:rPr>
          <w:fldChar w:fldCharType="begin"/>
        </w:r>
        <w:r w:rsidR="005520A7">
          <w:rPr>
            <w:noProof/>
            <w:webHidden/>
          </w:rPr>
          <w:instrText xml:space="preserve"> PAGEREF _Toc412235132 \h </w:instrText>
        </w:r>
        <w:r w:rsidR="00E8153C">
          <w:rPr>
            <w:noProof/>
            <w:webHidden/>
          </w:rPr>
        </w:r>
        <w:r w:rsidR="00E8153C">
          <w:rPr>
            <w:noProof/>
            <w:webHidden/>
          </w:rPr>
          <w:fldChar w:fldCharType="separate"/>
        </w:r>
        <w:r w:rsidR="005520A7">
          <w:rPr>
            <w:noProof/>
            <w:webHidden/>
          </w:rPr>
          <w:t>21</w:t>
        </w:r>
        <w:r w:rsidR="00E8153C">
          <w:rPr>
            <w:noProof/>
            <w:webHidden/>
          </w:rPr>
          <w:fldChar w:fldCharType="end"/>
        </w:r>
      </w:hyperlink>
    </w:p>
    <w:p w:rsidR="005520A7" w:rsidRDefault="009C753A">
      <w:pPr>
        <w:pStyle w:val="TOC1"/>
        <w:tabs>
          <w:tab w:val="right" w:leader="dot" w:pos="4904"/>
        </w:tabs>
        <w:rPr>
          <w:noProof/>
          <w:szCs w:val="22"/>
        </w:rPr>
      </w:pPr>
      <w:hyperlink w:anchor="_Toc412235133" w:history="1">
        <w:r w:rsidR="005520A7" w:rsidRPr="003C706B">
          <w:rPr>
            <w:rStyle w:val="Hyperlink"/>
            <w:noProof/>
          </w:rPr>
          <w:t>Red, Doji, Green, Go</w:t>
        </w:r>
        <w:r w:rsidR="005520A7">
          <w:rPr>
            <w:noProof/>
            <w:webHidden/>
          </w:rPr>
          <w:tab/>
        </w:r>
        <w:r w:rsidR="00E8153C">
          <w:rPr>
            <w:noProof/>
            <w:webHidden/>
          </w:rPr>
          <w:fldChar w:fldCharType="begin"/>
        </w:r>
        <w:r w:rsidR="005520A7">
          <w:rPr>
            <w:noProof/>
            <w:webHidden/>
          </w:rPr>
          <w:instrText xml:space="preserve"> PAGEREF _Toc412235133 \h </w:instrText>
        </w:r>
        <w:r w:rsidR="00E8153C">
          <w:rPr>
            <w:noProof/>
            <w:webHidden/>
          </w:rPr>
        </w:r>
        <w:r w:rsidR="00E8153C">
          <w:rPr>
            <w:noProof/>
            <w:webHidden/>
          </w:rPr>
          <w:fldChar w:fldCharType="separate"/>
        </w:r>
        <w:r w:rsidR="005520A7">
          <w:rPr>
            <w:noProof/>
            <w:webHidden/>
          </w:rPr>
          <w:t>22</w:t>
        </w:r>
        <w:r w:rsidR="00E8153C">
          <w:rPr>
            <w:noProof/>
            <w:webHidden/>
          </w:rPr>
          <w:fldChar w:fldCharType="end"/>
        </w:r>
      </w:hyperlink>
    </w:p>
    <w:p w:rsidR="005520A7" w:rsidRDefault="009C753A">
      <w:pPr>
        <w:pStyle w:val="TOC1"/>
        <w:tabs>
          <w:tab w:val="right" w:leader="dot" w:pos="4904"/>
        </w:tabs>
        <w:rPr>
          <w:noProof/>
          <w:szCs w:val="22"/>
        </w:rPr>
      </w:pPr>
      <w:hyperlink w:anchor="_Toc412235134" w:history="1">
        <w:r w:rsidR="005520A7" w:rsidRPr="003C706B">
          <w:rPr>
            <w:rStyle w:val="Hyperlink"/>
            <w:noProof/>
          </w:rPr>
          <w:t>Region of professional trading</w:t>
        </w:r>
        <w:r w:rsidR="005520A7">
          <w:rPr>
            <w:noProof/>
            <w:webHidden/>
          </w:rPr>
          <w:tab/>
        </w:r>
        <w:r w:rsidR="00E8153C">
          <w:rPr>
            <w:noProof/>
            <w:webHidden/>
          </w:rPr>
          <w:fldChar w:fldCharType="begin"/>
        </w:r>
        <w:r w:rsidR="005520A7">
          <w:rPr>
            <w:noProof/>
            <w:webHidden/>
          </w:rPr>
          <w:instrText xml:space="preserve"> PAGEREF _Toc412235134 \h </w:instrText>
        </w:r>
        <w:r w:rsidR="00E8153C">
          <w:rPr>
            <w:noProof/>
            <w:webHidden/>
          </w:rPr>
        </w:r>
        <w:r w:rsidR="00E8153C">
          <w:rPr>
            <w:noProof/>
            <w:webHidden/>
          </w:rPr>
          <w:fldChar w:fldCharType="separate"/>
        </w:r>
        <w:r w:rsidR="005520A7">
          <w:rPr>
            <w:noProof/>
            <w:webHidden/>
          </w:rPr>
          <w:t>22</w:t>
        </w:r>
        <w:r w:rsidR="00E8153C">
          <w:rPr>
            <w:noProof/>
            <w:webHidden/>
          </w:rPr>
          <w:fldChar w:fldCharType="end"/>
        </w:r>
      </w:hyperlink>
    </w:p>
    <w:p w:rsidR="005520A7" w:rsidRDefault="009C753A">
      <w:pPr>
        <w:pStyle w:val="TOC1"/>
        <w:tabs>
          <w:tab w:val="right" w:leader="dot" w:pos="4904"/>
        </w:tabs>
        <w:rPr>
          <w:noProof/>
          <w:szCs w:val="22"/>
        </w:rPr>
      </w:pPr>
      <w:hyperlink w:anchor="_Toc412235135" w:history="1">
        <w:r w:rsidR="005520A7" w:rsidRPr="003C706B">
          <w:rPr>
            <w:rStyle w:val="Hyperlink"/>
            <w:noProof/>
          </w:rPr>
          <w:t>Regression Line Crossover (RLCO)</w:t>
        </w:r>
        <w:r w:rsidR="005520A7">
          <w:rPr>
            <w:noProof/>
            <w:webHidden/>
          </w:rPr>
          <w:tab/>
        </w:r>
        <w:r w:rsidR="00E8153C">
          <w:rPr>
            <w:noProof/>
            <w:webHidden/>
          </w:rPr>
          <w:fldChar w:fldCharType="begin"/>
        </w:r>
        <w:r w:rsidR="005520A7">
          <w:rPr>
            <w:noProof/>
            <w:webHidden/>
          </w:rPr>
          <w:instrText xml:space="preserve"> PAGEREF _Toc412235135 \h </w:instrText>
        </w:r>
        <w:r w:rsidR="00E8153C">
          <w:rPr>
            <w:noProof/>
            <w:webHidden/>
          </w:rPr>
        </w:r>
        <w:r w:rsidR="00E8153C">
          <w:rPr>
            <w:noProof/>
            <w:webHidden/>
          </w:rPr>
          <w:fldChar w:fldCharType="separate"/>
        </w:r>
        <w:r w:rsidR="005520A7">
          <w:rPr>
            <w:noProof/>
            <w:webHidden/>
          </w:rPr>
          <w:t>22</w:t>
        </w:r>
        <w:r w:rsidR="00E8153C">
          <w:rPr>
            <w:noProof/>
            <w:webHidden/>
          </w:rPr>
          <w:fldChar w:fldCharType="end"/>
        </w:r>
      </w:hyperlink>
    </w:p>
    <w:p w:rsidR="005520A7" w:rsidRDefault="009C753A">
      <w:pPr>
        <w:pStyle w:val="TOC1"/>
        <w:tabs>
          <w:tab w:val="right" w:leader="dot" w:pos="4904"/>
        </w:tabs>
        <w:rPr>
          <w:noProof/>
          <w:szCs w:val="22"/>
        </w:rPr>
      </w:pPr>
      <w:hyperlink w:anchor="_Toc412235136" w:history="1">
        <w:r w:rsidR="005520A7" w:rsidRPr="003C706B">
          <w:rPr>
            <w:rStyle w:val="Hyperlink"/>
            <w:noProof/>
          </w:rPr>
          <w:t>Regression Line Fractal Framework (RLFF)</w:t>
        </w:r>
        <w:r w:rsidR="005520A7">
          <w:rPr>
            <w:noProof/>
            <w:webHidden/>
          </w:rPr>
          <w:tab/>
        </w:r>
        <w:r w:rsidR="00E8153C">
          <w:rPr>
            <w:noProof/>
            <w:webHidden/>
          </w:rPr>
          <w:fldChar w:fldCharType="begin"/>
        </w:r>
        <w:r w:rsidR="005520A7">
          <w:rPr>
            <w:noProof/>
            <w:webHidden/>
          </w:rPr>
          <w:instrText xml:space="preserve"> PAGEREF _Toc412235136 \h </w:instrText>
        </w:r>
        <w:r w:rsidR="00E8153C">
          <w:rPr>
            <w:noProof/>
            <w:webHidden/>
          </w:rPr>
        </w:r>
        <w:r w:rsidR="00E8153C">
          <w:rPr>
            <w:noProof/>
            <w:webHidden/>
          </w:rPr>
          <w:fldChar w:fldCharType="separate"/>
        </w:r>
        <w:r w:rsidR="005520A7">
          <w:rPr>
            <w:noProof/>
            <w:webHidden/>
          </w:rPr>
          <w:t>22</w:t>
        </w:r>
        <w:r w:rsidR="00E8153C">
          <w:rPr>
            <w:noProof/>
            <w:webHidden/>
          </w:rPr>
          <w:fldChar w:fldCharType="end"/>
        </w:r>
      </w:hyperlink>
    </w:p>
    <w:p w:rsidR="005520A7" w:rsidRDefault="009C753A">
      <w:pPr>
        <w:pStyle w:val="TOC1"/>
        <w:tabs>
          <w:tab w:val="right" w:leader="dot" w:pos="4904"/>
        </w:tabs>
        <w:rPr>
          <w:noProof/>
          <w:szCs w:val="22"/>
        </w:rPr>
      </w:pPr>
      <w:hyperlink w:anchor="_Toc412235137" w:history="1">
        <w:r w:rsidR="005520A7" w:rsidRPr="003C706B">
          <w:rPr>
            <w:rStyle w:val="Hyperlink"/>
            <w:noProof/>
          </w:rPr>
          <w:t>Relative Volatility</w:t>
        </w:r>
        <w:r w:rsidR="005520A7">
          <w:rPr>
            <w:noProof/>
            <w:webHidden/>
          </w:rPr>
          <w:tab/>
        </w:r>
        <w:r w:rsidR="00E8153C">
          <w:rPr>
            <w:noProof/>
            <w:webHidden/>
          </w:rPr>
          <w:fldChar w:fldCharType="begin"/>
        </w:r>
        <w:r w:rsidR="005520A7">
          <w:rPr>
            <w:noProof/>
            <w:webHidden/>
          </w:rPr>
          <w:instrText xml:space="preserve"> PAGEREF _Toc412235137 \h </w:instrText>
        </w:r>
        <w:r w:rsidR="00E8153C">
          <w:rPr>
            <w:noProof/>
            <w:webHidden/>
          </w:rPr>
        </w:r>
        <w:r w:rsidR="00E8153C">
          <w:rPr>
            <w:noProof/>
            <w:webHidden/>
          </w:rPr>
          <w:fldChar w:fldCharType="separate"/>
        </w:r>
        <w:r w:rsidR="005520A7">
          <w:rPr>
            <w:noProof/>
            <w:webHidden/>
          </w:rPr>
          <w:t>23</w:t>
        </w:r>
        <w:r w:rsidR="00E8153C">
          <w:rPr>
            <w:noProof/>
            <w:webHidden/>
          </w:rPr>
          <w:fldChar w:fldCharType="end"/>
        </w:r>
      </w:hyperlink>
    </w:p>
    <w:p w:rsidR="005520A7" w:rsidRDefault="009C753A">
      <w:pPr>
        <w:pStyle w:val="TOC1"/>
        <w:tabs>
          <w:tab w:val="right" w:leader="dot" w:pos="4904"/>
        </w:tabs>
        <w:rPr>
          <w:noProof/>
          <w:szCs w:val="22"/>
        </w:rPr>
      </w:pPr>
      <w:hyperlink w:anchor="_Toc412235138" w:history="1">
        <w:r w:rsidR="005520A7" w:rsidRPr="003C706B">
          <w:rPr>
            <w:rStyle w:val="Hyperlink"/>
            <w:noProof/>
          </w:rPr>
          <w:t>Ribbon</w:t>
        </w:r>
        <w:r w:rsidR="005520A7">
          <w:rPr>
            <w:noProof/>
            <w:webHidden/>
          </w:rPr>
          <w:tab/>
        </w:r>
        <w:r w:rsidR="00E8153C">
          <w:rPr>
            <w:noProof/>
            <w:webHidden/>
          </w:rPr>
          <w:fldChar w:fldCharType="begin"/>
        </w:r>
        <w:r w:rsidR="005520A7">
          <w:rPr>
            <w:noProof/>
            <w:webHidden/>
          </w:rPr>
          <w:instrText xml:space="preserve"> PAGEREF _Toc412235138 \h </w:instrText>
        </w:r>
        <w:r w:rsidR="00E8153C">
          <w:rPr>
            <w:noProof/>
            <w:webHidden/>
          </w:rPr>
        </w:r>
        <w:r w:rsidR="00E8153C">
          <w:rPr>
            <w:noProof/>
            <w:webHidden/>
          </w:rPr>
          <w:fldChar w:fldCharType="separate"/>
        </w:r>
        <w:r w:rsidR="005520A7">
          <w:rPr>
            <w:noProof/>
            <w:webHidden/>
          </w:rPr>
          <w:t>23</w:t>
        </w:r>
        <w:r w:rsidR="00E8153C">
          <w:rPr>
            <w:noProof/>
            <w:webHidden/>
          </w:rPr>
          <w:fldChar w:fldCharType="end"/>
        </w:r>
      </w:hyperlink>
    </w:p>
    <w:p w:rsidR="005520A7" w:rsidRDefault="009C753A">
      <w:pPr>
        <w:pStyle w:val="TOC1"/>
        <w:tabs>
          <w:tab w:val="right" w:leader="dot" w:pos="4904"/>
        </w:tabs>
        <w:rPr>
          <w:noProof/>
          <w:szCs w:val="22"/>
        </w:rPr>
      </w:pPr>
      <w:hyperlink w:anchor="_Toc412235139" w:history="1">
        <w:r w:rsidR="005520A7" w:rsidRPr="003C706B">
          <w:rPr>
            <w:rStyle w:val="Hyperlink"/>
            <w:noProof/>
          </w:rPr>
          <w:t>Risk Index</w:t>
        </w:r>
        <w:r w:rsidR="005520A7">
          <w:rPr>
            <w:noProof/>
            <w:webHidden/>
          </w:rPr>
          <w:tab/>
        </w:r>
        <w:r w:rsidR="00E8153C">
          <w:rPr>
            <w:noProof/>
            <w:webHidden/>
          </w:rPr>
          <w:fldChar w:fldCharType="begin"/>
        </w:r>
        <w:r w:rsidR="005520A7">
          <w:rPr>
            <w:noProof/>
            <w:webHidden/>
          </w:rPr>
          <w:instrText xml:space="preserve"> PAGEREF _Toc412235139 \h </w:instrText>
        </w:r>
        <w:r w:rsidR="00E8153C">
          <w:rPr>
            <w:noProof/>
            <w:webHidden/>
          </w:rPr>
        </w:r>
        <w:r w:rsidR="00E8153C">
          <w:rPr>
            <w:noProof/>
            <w:webHidden/>
          </w:rPr>
          <w:fldChar w:fldCharType="separate"/>
        </w:r>
        <w:r w:rsidR="005520A7">
          <w:rPr>
            <w:noProof/>
            <w:webHidden/>
          </w:rPr>
          <w:t>23</w:t>
        </w:r>
        <w:r w:rsidR="00E8153C">
          <w:rPr>
            <w:noProof/>
            <w:webHidden/>
          </w:rPr>
          <w:fldChar w:fldCharType="end"/>
        </w:r>
      </w:hyperlink>
    </w:p>
    <w:p w:rsidR="005520A7" w:rsidRDefault="009C753A">
      <w:pPr>
        <w:pStyle w:val="TOC1"/>
        <w:tabs>
          <w:tab w:val="right" w:leader="dot" w:pos="4904"/>
        </w:tabs>
        <w:rPr>
          <w:noProof/>
          <w:szCs w:val="22"/>
        </w:rPr>
      </w:pPr>
      <w:hyperlink w:anchor="_Toc412235140" w:history="1">
        <w:r w:rsidR="005520A7" w:rsidRPr="003C706B">
          <w:rPr>
            <w:rStyle w:val="Hyperlink"/>
            <w:noProof/>
          </w:rPr>
          <w:t>Risk-Z:</w:t>
        </w:r>
        <w:r w:rsidR="005520A7">
          <w:rPr>
            <w:noProof/>
            <w:webHidden/>
          </w:rPr>
          <w:tab/>
        </w:r>
        <w:r w:rsidR="00E8153C">
          <w:rPr>
            <w:noProof/>
            <w:webHidden/>
          </w:rPr>
          <w:fldChar w:fldCharType="begin"/>
        </w:r>
        <w:r w:rsidR="005520A7">
          <w:rPr>
            <w:noProof/>
            <w:webHidden/>
          </w:rPr>
          <w:instrText xml:space="preserve"> PAGEREF _Toc412235140 \h </w:instrText>
        </w:r>
        <w:r w:rsidR="00E8153C">
          <w:rPr>
            <w:noProof/>
            <w:webHidden/>
          </w:rPr>
        </w:r>
        <w:r w:rsidR="00E8153C">
          <w:rPr>
            <w:noProof/>
            <w:webHidden/>
          </w:rPr>
          <w:fldChar w:fldCharType="separate"/>
        </w:r>
        <w:r w:rsidR="005520A7">
          <w:rPr>
            <w:noProof/>
            <w:webHidden/>
          </w:rPr>
          <w:t>23</w:t>
        </w:r>
        <w:r w:rsidR="00E8153C">
          <w:rPr>
            <w:noProof/>
            <w:webHidden/>
          </w:rPr>
          <w:fldChar w:fldCharType="end"/>
        </w:r>
      </w:hyperlink>
    </w:p>
    <w:p w:rsidR="005520A7" w:rsidRDefault="009C753A">
      <w:pPr>
        <w:pStyle w:val="TOC1"/>
        <w:tabs>
          <w:tab w:val="right" w:leader="dot" w:pos="4904"/>
        </w:tabs>
        <w:rPr>
          <w:noProof/>
          <w:szCs w:val="22"/>
        </w:rPr>
      </w:pPr>
      <w:hyperlink w:anchor="_Toc412235141" w:history="1">
        <w:r w:rsidR="005520A7" w:rsidRPr="003C706B">
          <w:rPr>
            <w:rStyle w:val="Hyperlink"/>
            <w:noProof/>
          </w:rPr>
          <w:t>River</w:t>
        </w:r>
        <w:r w:rsidR="005520A7">
          <w:rPr>
            <w:noProof/>
            <w:webHidden/>
          </w:rPr>
          <w:tab/>
        </w:r>
        <w:r w:rsidR="00E8153C">
          <w:rPr>
            <w:noProof/>
            <w:webHidden/>
          </w:rPr>
          <w:fldChar w:fldCharType="begin"/>
        </w:r>
        <w:r w:rsidR="005520A7">
          <w:rPr>
            <w:noProof/>
            <w:webHidden/>
          </w:rPr>
          <w:instrText xml:space="preserve"> PAGEREF _Toc412235141 \h </w:instrText>
        </w:r>
        <w:r w:rsidR="00E8153C">
          <w:rPr>
            <w:noProof/>
            <w:webHidden/>
          </w:rPr>
        </w:r>
        <w:r w:rsidR="00E8153C">
          <w:rPr>
            <w:noProof/>
            <w:webHidden/>
          </w:rPr>
          <w:fldChar w:fldCharType="separate"/>
        </w:r>
        <w:r w:rsidR="005520A7">
          <w:rPr>
            <w:noProof/>
            <w:webHidden/>
          </w:rPr>
          <w:t>23</w:t>
        </w:r>
        <w:r w:rsidR="00E8153C">
          <w:rPr>
            <w:noProof/>
            <w:webHidden/>
          </w:rPr>
          <w:fldChar w:fldCharType="end"/>
        </w:r>
      </w:hyperlink>
    </w:p>
    <w:p w:rsidR="005520A7" w:rsidRDefault="009C753A">
      <w:pPr>
        <w:pStyle w:val="TOC1"/>
        <w:tabs>
          <w:tab w:val="right" w:leader="dot" w:pos="4904"/>
        </w:tabs>
        <w:rPr>
          <w:noProof/>
          <w:szCs w:val="22"/>
        </w:rPr>
      </w:pPr>
      <w:hyperlink w:anchor="_Toc412235142" w:history="1">
        <w:r w:rsidR="005520A7" w:rsidRPr="003C706B">
          <w:rPr>
            <w:rStyle w:val="Hyperlink"/>
            <w:noProof/>
          </w:rPr>
          <w:t>RL Slope</w:t>
        </w:r>
        <w:r w:rsidR="005520A7">
          <w:rPr>
            <w:noProof/>
            <w:webHidden/>
          </w:rPr>
          <w:tab/>
        </w:r>
        <w:r w:rsidR="00E8153C">
          <w:rPr>
            <w:noProof/>
            <w:webHidden/>
          </w:rPr>
          <w:fldChar w:fldCharType="begin"/>
        </w:r>
        <w:r w:rsidR="005520A7">
          <w:rPr>
            <w:noProof/>
            <w:webHidden/>
          </w:rPr>
          <w:instrText xml:space="preserve"> PAGEREF _Toc412235142 \h </w:instrText>
        </w:r>
        <w:r w:rsidR="00E8153C">
          <w:rPr>
            <w:noProof/>
            <w:webHidden/>
          </w:rPr>
        </w:r>
        <w:r w:rsidR="00E8153C">
          <w:rPr>
            <w:noProof/>
            <w:webHidden/>
          </w:rPr>
          <w:fldChar w:fldCharType="separate"/>
        </w:r>
        <w:r w:rsidR="005520A7">
          <w:rPr>
            <w:noProof/>
            <w:webHidden/>
          </w:rPr>
          <w:t>23</w:t>
        </w:r>
        <w:r w:rsidR="00E8153C">
          <w:rPr>
            <w:noProof/>
            <w:webHidden/>
          </w:rPr>
          <w:fldChar w:fldCharType="end"/>
        </w:r>
      </w:hyperlink>
    </w:p>
    <w:p w:rsidR="005520A7" w:rsidRDefault="009C753A">
      <w:pPr>
        <w:pStyle w:val="TOC1"/>
        <w:tabs>
          <w:tab w:val="right" w:leader="dot" w:pos="4904"/>
        </w:tabs>
        <w:rPr>
          <w:noProof/>
          <w:szCs w:val="22"/>
        </w:rPr>
      </w:pPr>
      <w:hyperlink w:anchor="_Toc412235143" w:history="1">
        <w:r w:rsidR="005520A7" w:rsidRPr="003C706B">
          <w:rPr>
            <w:rStyle w:val="Hyperlink"/>
            <w:noProof/>
          </w:rPr>
          <w:t>RL10</w:t>
        </w:r>
        <w:r w:rsidR="005520A7">
          <w:rPr>
            <w:noProof/>
            <w:webHidden/>
          </w:rPr>
          <w:tab/>
        </w:r>
        <w:r w:rsidR="00E8153C">
          <w:rPr>
            <w:noProof/>
            <w:webHidden/>
          </w:rPr>
          <w:fldChar w:fldCharType="begin"/>
        </w:r>
        <w:r w:rsidR="005520A7">
          <w:rPr>
            <w:noProof/>
            <w:webHidden/>
          </w:rPr>
          <w:instrText xml:space="preserve"> PAGEREF _Toc412235143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44" w:history="1">
        <w:r w:rsidR="005520A7" w:rsidRPr="003C706B">
          <w:rPr>
            <w:rStyle w:val="Hyperlink"/>
            <w:noProof/>
          </w:rPr>
          <w:t>RL30</w:t>
        </w:r>
        <w:r w:rsidR="005520A7">
          <w:rPr>
            <w:noProof/>
            <w:webHidden/>
          </w:rPr>
          <w:tab/>
        </w:r>
        <w:r w:rsidR="00E8153C">
          <w:rPr>
            <w:noProof/>
            <w:webHidden/>
          </w:rPr>
          <w:fldChar w:fldCharType="begin"/>
        </w:r>
        <w:r w:rsidR="005520A7">
          <w:rPr>
            <w:noProof/>
            <w:webHidden/>
          </w:rPr>
          <w:instrText xml:space="preserve"> PAGEREF _Toc412235144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45" w:history="1">
        <w:r w:rsidR="005520A7" w:rsidRPr="003C706B">
          <w:rPr>
            <w:rStyle w:val="Hyperlink"/>
            <w:noProof/>
          </w:rPr>
          <w:t>RLCO outside the River</w:t>
        </w:r>
        <w:r w:rsidR="005520A7">
          <w:rPr>
            <w:noProof/>
            <w:webHidden/>
          </w:rPr>
          <w:tab/>
        </w:r>
        <w:r w:rsidR="00E8153C">
          <w:rPr>
            <w:noProof/>
            <w:webHidden/>
          </w:rPr>
          <w:fldChar w:fldCharType="begin"/>
        </w:r>
        <w:r w:rsidR="005520A7">
          <w:rPr>
            <w:noProof/>
            <w:webHidden/>
          </w:rPr>
          <w:instrText xml:space="preserve"> PAGEREF _Toc412235145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46" w:history="1">
        <w:r w:rsidR="005520A7" w:rsidRPr="003C706B">
          <w:rPr>
            <w:rStyle w:val="Hyperlink"/>
            <w:noProof/>
          </w:rPr>
          <w:t>Robert Gardner</w:t>
        </w:r>
        <w:r w:rsidR="005520A7">
          <w:rPr>
            <w:noProof/>
            <w:webHidden/>
          </w:rPr>
          <w:tab/>
        </w:r>
        <w:r w:rsidR="00E8153C">
          <w:rPr>
            <w:noProof/>
            <w:webHidden/>
          </w:rPr>
          <w:fldChar w:fldCharType="begin"/>
        </w:r>
        <w:r w:rsidR="005520A7">
          <w:rPr>
            <w:noProof/>
            <w:webHidden/>
          </w:rPr>
          <w:instrText xml:space="preserve"> PAGEREF _Toc412235146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47" w:history="1">
        <w:r w:rsidR="005520A7" w:rsidRPr="003C706B">
          <w:rPr>
            <w:rStyle w:val="Hyperlink"/>
            <w:noProof/>
          </w:rPr>
          <w:t>RSI(2)</w:t>
        </w:r>
        <w:r w:rsidR="005520A7">
          <w:rPr>
            <w:noProof/>
            <w:webHidden/>
          </w:rPr>
          <w:tab/>
        </w:r>
        <w:r w:rsidR="00E8153C">
          <w:rPr>
            <w:noProof/>
            <w:webHidden/>
          </w:rPr>
          <w:fldChar w:fldCharType="begin"/>
        </w:r>
        <w:r w:rsidR="005520A7">
          <w:rPr>
            <w:noProof/>
            <w:webHidden/>
          </w:rPr>
          <w:instrText xml:space="preserve"> PAGEREF _Toc412235147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48" w:history="1">
        <w:r w:rsidR="005520A7" w:rsidRPr="003C706B">
          <w:rPr>
            <w:rStyle w:val="Hyperlink"/>
            <w:noProof/>
          </w:rPr>
          <w:t>S&gt;R</w:t>
        </w:r>
        <w:r w:rsidR="005520A7">
          <w:rPr>
            <w:noProof/>
            <w:webHidden/>
          </w:rPr>
          <w:tab/>
        </w:r>
        <w:r w:rsidR="00E8153C">
          <w:rPr>
            <w:noProof/>
            <w:webHidden/>
          </w:rPr>
          <w:fldChar w:fldCharType="begin"/>
        </w:r>
        <w:r w:rsidR="005520A7">
          <w:rPr>
            <w:noProof/>
            <w:webHidden/>
          </w:rPr>
          <w:instrText xml:space="preserve"> PAGEREF _Toc412235148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49" w:history="1">
        <w:r w:rsidR="005520A7" w:rsidRPr="003C706B">
          <w:rPr>
            <w:rStyle w:val="Hyperlink"/>
            <w:noProof/>
          </w:rPr>
          <w:t>Sideways Quiet Channel (SCQ)</w:t>
        </w:r>
        <w:r w:rsidR="005520A7">
          <w:rPr>
            <w:noProof/>
            <w:webHidden/>
          </w:rPr>
          <w:tab/>
        </w:r>
        <w:r w:rsidR="00E8153C">
          <w:rPr>
            <w:noProof/>
            <w:webHidden/>
          </w:rPr>
          <w:fldChar w:fldCharType="begin"/>
        </w:r>
        <w:r w:rsidR="005520A7">
          <w:rPr>
            <w:noProof/>
            <w:webHidden/>
          </w:rPr>
          <w:instrText xml:space="preserve"> PAGEREF _Toc412235149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50" w:history="1">
        <w:r w:rsidR="005520A7" w:rsidRPr="003C706B">
          <w:rPr>
            <w:rStyle w:val="Hyperlink"/>
            <w:noProof/>
          </w:rPr>
          <w:t>Signal decay</w:t>
        </w:r>
        <w:r w:rsidR="005520A7">
          <w:rPr>
            <w:noProof/>
            <w:webHidden/>
          </w:rPr>
          <w:tab/>
        </w:r>
        <w:r w:rsidR="00E8153C">
          <w:rPr>
            <w:noProof/>
            <w:webHidden/>
          </w:rPr>
          <w:fldChar w:fldCharType="begin"/>
        </w:r>
        <w:r w:rsidR="005520A7">
          <w:rPr>
            <w:noProof/>
            <w:webHidden/>
          </w:rPr>
          <w:instrText xml:space="preserve"> PAGEREF _Toc412235150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51" w:history="1">
        <w:r w:rsidR="005520A7" w:rsidRPr="003C706B">
          <w:rPr>
            <w:rStyle w:val="Hyperlink"/>
            <w:noProof/>
          </w:rPr>
          <w:t>Signal: Noise Ratio</w:t>
        </w:r>
        <w:r w:rsidR="005520A7">
          <w:rPr>
            <w:noProof/>
            <w:webHidden/>
          </w:rPr>
          <w:tab/>
        </w:r>
        <w:r w:rsidR="00E8153C">
          <w:rPr>
            <w:noProof/>
            <w:webHidden/>
          </w:rPr>
          <w:fldChar w:fldCharType="begin"/>
        </w:r>
        <w:r w:rsidR="005520A7">
          <w:rPr>
            <w:noProof/>
            <w:webHidden/>
          </w:rPr>
          <w:instrText xml:space="preserve"> PAGEREF _Toc412235151 \h </w:instrText>
        </w:r>
        <w:r w:rsidR="00E8153C">
          <w:rPr>
            <w:noProof/>
            <w:webHidden/>
          </w:rPr>
        </w:r>
        <w:r w:rsidR="00E8153C">
          <w:rPr>
            <w:noProof/>
            <w:webHidden/>
          </w:rPr>
          <w:fldChar w:fldCharType="separate"/>
        </w:r>
        <w:r w:rsidR="005520A7">
          <w:rPr>
            <w:noProof/>
            <w:webHidden/>
          </w:rPr>
          <w:t>24</w:t>
        </w:r>
        <w:r w:rsidR="00E8153C">
          <w:rPr>
            <w:noProof/>
            <w:webHidden/>
          </w:rPr>
          <w:fldChar w:fldCharType="end"/>
        </w:r>
      </w:hyperlink>
    </w:p>
    <w:p w:rsidR="005520A7" w:rsidRDefault="009C753A">
      <w:pPr>
        <w:pStyle w:val="TOC1"/>
        <w:tabs>
          <w:tab w:val="right" w:leader="dot" w:pos="4904"/>
        </w:tabs>
        <w:rPr>
          <w:noProof/>
          <w:szCs w:val="22"/>
        </w:rPr>
      </w:pPr>
      <w:hyperlink w:anchor="_Toc412235152" w:history="1">
        <w:r w:rsidR="005520A7" w:rsidRPr="003C706B">
          <w:rPr>
            <w:rStyle w:val="Hyperlink"/>
            <w:noProof/>
          </w:rPr>
          <w:t>SlopeStat</w:t>
        </w:r>
        <w:r w:rsidR="005520A7">
          <w:rPr>
            <w:noProof/>
            <w:webHidden/>
          </w:rPr>
          <w:tab/>
        </w:r>
        <w:r w:rsidR="00E8153C">
          <w:rPr>
            <w:noProof/>
            <w:webHidden/>
          </w:rPr>
          <w:fldChar w:fldCharType="begin"/>
        </w:r>
        <w:r w:rsidR="005520A7">
          <w:rPr>
            <w:noProof/>
            <w:webHidden/>
          </w:rPr>
          <w:instrText xml:space="preserve"> PAGEREF _Toc412235152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3" w:history="1">
        <w:r w:rsidR="005520A7" w:rsidRPr="003C706B">
          <w:rPr>
            <w:rStyle w:val="Hyperlink"/>
            <w:noProof/>
          </w:rPr>
          <w:t>Slow Frog</w:t>
        </w:r>
        <w:r w:rsidR="005520A7">
          <w:rPr>
            <w:noProof/>
            <w:webHidden/>
          </w:rPr>
          <w:tab/>
        </w:r>
        <w:r w:rsidR="00E8153C">
          <w:rPr>
            <w:noProof/>
            <w:webHidden/>
          </w:rPr>
          <w:fldChar w:fldCharType="begin"/>
        </w:r>
        <w:r w:rsidR="005520A7">
          <w:rPr>
            <w:noProof/>
            <w:webHidden/>
          </w:rPr>
          <w:instrText xml:space="preserve"> PAGEREF _Toc412235153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4" w:history="1">
        <w:r w:rsidR="005520A7" w:rsidRPr="003C706B">
          <w:rPr>
            <w:rStyle w:val="Hyperlink"/>
            <w:noProof/>
          </w:rPr>
          <w:t>Snapping Turtle</w:t>
        </w:r>
        <w:r w:rsidR="005520A7">
          <w:rPr>
            <w:noProof/>
            <w:webHidden/>
          </w:rPr>
          <w:tab/>
        </w:r>
        <w:r w:rsidR="00E8153C">
          <w:rPr>
            <w:noProof/>
            <w:webHidden/>
          </w:rPr>
          <w:fldChar w:fldCharType="begin"/>
        </w:r>
        <w:r w:rsidR="005520A7">
          <w:rPr>
            <w:noProof/>
            <w:webHidden/>
          </w:rPr>
          <w:instrText xml:space="preserve"> PAGEREF _Toc412235154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5" w:history="1">
        <w:r w:rsidR="005520A7" w:rsidRPr="003C706B">
          <w:rPr>
            <w:rStyle w:val="Hyperlink"/>
            <w:noProof/>
          </w:rPr>
          <w:t>SQC</w:t>
        </w:r>
        <w:r w:rsidR="005520A7">
          <w:rPr>
            <w:noProof/>
            <w:webHidden/>
          </w:rPr>
          <w:tab/>
        </w:r>
        <w:r w:rsidR="00E8153C">
          <w:rPr>
            <w:noProof/>
            <w:webHidden/>
          </w:rPr>
          <w:fldChar w:fldCharType="begin"/>
        </w:r>
        <w:r w:rsidR="005520A7">
          <w:rPr>
            <w:noProof/>
            <w:webHidden/>
          </w:rPr>
          <w:instrText xml:space="preserve"> PAGEREF _Toc412235155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6" w:history="1">
        <w:r w:rsidR="005520A7" w:rsidRPr="003C706B">
          <w:rPr>
            <w:rStyle w:val="Hyperlink"/>
            <w:noProof/>
          </w:rPr>
          <w:t>Stalking</w:t>
        </w:r>
        <w:r w:rsidR="005520A7">
          <w:rPr>
            <w:noProof/>
            <w:webHidden/>
          </w:rPr>
          <w:tab/>
        </w:r>
        <w:r w:rsidR="00E8153C">
          <w:rPr>
            <w:noProof/>
            <w:webHidden/>
          </w:rPr>
          <w:fldChar w:fldCharType="begin"/>
        </w:r>
        <w:r w:rsidR="005520A7">
          <w:rPr>
            <w:noProof/>
            <w:webHidden/>
          </w:rPr>
          <w:instrText xml:space="preserve"> PAGEREF _Toc412235156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7" w:history="1">
        <w:r w:rsidR="005520A7" w:rsidRPr="003C706B">
          <w:rPr>
            <w:rStyle w:val="Hyperlink"/>
            <w:noProof/>
          </w:rPr>
          <w:t>Standard entry/exit</w:t>
        </w:r>
        <w:r w:rsidR="005520A7">
          <w:rPr>
            <w:noProof/>
            <w:webHidden/>
          </w:rPr>
          <w:tab/>
        </w:r>
        <w:r w:rsidR="00E8153C">
          <w:rPr>
            <w:noProof/>
            <w:webHidden/>
          </w:rPr>
          <w:fldChar w:fldCharType="begin"/>
        </w:r>
        <w:r w:rsidR="005520A7">
          <w:rPr>
            <w:noProof/>
            <w:webHidden/>
          </w:rPr>
          <w:instrText xml:space="preserve"> PAGEREF _Toc412235157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8" w:history="1">
        <w:r w:rsidR="005520A7" w:rsidRPr="003C706B">
          <w:rPr>
            <w:rStyle w:val="Hyperlink"/>
            <w:noProof/>
          </w:rPr>
          <w:t>Stealth trade</w:t>
        </w:r>
        <w:r w:rsidR="005520A7">
          <w:rPr>
            <w:noProof/>
            <w:webHidden/>
          </w:rPr>
          <w:tab/>
        </w:r>
        <w:r w:rsidR="00E8153C">
          <w:rPr>
            <w:noProof/>
            <w:webHidden/>
          </w:rPr>
          <w:fldChar w:fldCharType="begin"/>
        </w:r>
        <w:r w:rsidR="005520A7">
          <w:rPr>
            <w:noProof/>
            <w:webHidden/>
          </w:rPr>
          <w:instrText xml:space="preserve"> PAGEREF _Toc412235158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59" w:history="1">
        <w:r w:rsidR="005520A7" w:rsidRPr="003C706B">
          <w:rPr>
            <w:rStyle w:val="Hyperlink"/>
            <w:noProof/>
          </w:rPr>
          <w:t>Stretchstat</w:t>
        </w:r>
        <w:r w:rsidR="005520A7">
          <w:rPr>
            <w:noProof/>
            <w:webHidden/>
          </w:rPr>
          <w:tab/>
        </w:r>
        <w:r w:rsidR="00E8153C">
          <w:rPr>
            <w:noProof/>
            <w:webHidden/>
          </w:rPr>
          <w:fldChar w:fldCharType="begin"/>
        </w:r>
        <w:r w:rsidR="005520A7">
          <w:rPr>
            <w:noProof/>
            <w:webHidden/>
          </w:rPr>
          <w:instrText xml:space="preserve"> PAGEREF _Toc412235159 \h </w:instrText>
        </w:r>
        <w:r w:rsidR="00E8153C">
          <w:rPr>
            <w:noProof/>
            <w:webHidden/>
          </w:rPr>
        </w:r>
        <w:r w:rsidR="00E8153C">
          <w:rPr>
            <w:noProof/>
            <w:webHidden/>
          </w:rPr>
          <w:fldChar w:fldCharType="separate"/>
        </w:r>
        <w:r w:rsidR="005520A7">
          <w:rPr>
            <w:noProof/>
            <w:webHidden/>
          </w:rPr>
          <w:t>25</w:t>
        </w:r>
        <w:r w:rsidR="00E8153C">
          <w:rPr>
            <w:noProof/>
            <w:webHidden/>
          </w:rPr>
          <w:fldChar w:fldCharType="end"/>
        </w:r>
      </w:hyperlink>
    </w:p>
    <w:p w:rsidR="005520A7" w:rsidRDefault="009C753A">
      <w:pPr>
        <w:pStyle w:val="TOC1"/>
        <w:tabs>
          <w:tab w:val="right" w:leader="dot" w:pos="4904"/>
        </w:tabs>
        <w:rPr>
          <w:noProof/>
          <w:szCs w:val="22"/>
        </w:rPr>
      </w:pPr>
      <w:hyperlink w:anchor="_Toc412235160" w:history="1">
        <w:r w:rsidR="005520A7" w:rsidRPr="003C706B">
          <w:rPr>
            <w:rStyle w:val="Hyperlink"/>
            <w:noProof/>
          </w:rPr>
          <w:t>Stop and Reverse</w:t>
        </w:r>
        <w:r w:rsidR="005520A7">
          <w:rPr>
            <w:noProof/>
            <w:webHidden/>
          </w:rPr>
          <w:tab/>
        </w:r>
        <w:r w:rsidR="00E8153C">
          <w:rPr>
            <w:noProof/>
            <w:webHidden/>
          </w:rPr>
          <w:fldChar w:fldCharType="begin"/>
        </w:r>
        <w:r w:rsidR="005520A7">
          <w:rPr>
            <w:noProof/>
            <w:webHidden/>
          </w:rPr>
          <w:instrText xml:space="preserve"> PAGEREF _Toc412235160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1" w:history="1">
        <w:r w:rsidR="005520A7" w:rsidRPr="003C706B">
          <w:rPr>
            <w:rStyle w:val="Hyperlink"/>
            <w:noProof/>
          </w:rPr>
          <w:t>Swing trading one day at a time</w:t>
        </w:r>
        <w:r w:rsidR="005520A7">
          <w:rPr>
            <w:noProof/>
            <w:webHidden/>
          </w:rPr>
          <w:tab/>
        </w:r>
        <w:r w:rsidR="00E8153C">
          <w:rPr>
            <w:noProof/>
            <w:webHidden/>
          </w:rPr>
          <w:fldChar w:fldCharType="begin"/>
        </w:r>
        <w:r w:rsidR="005520A7">
          <w:rPr>
            <w:noProof/>
            <w:webHidden/>
          </w:rPr>
          <w:instrText xml:space="preserve"> PAGEREF _Toc412235161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2" w:history="1">
        <w:r w:rsidR="005520A7" w:rsidRPr="003C706B">
          <w:rPr>
            <w:rStyle w:val="Hyperlink"/>
            <w:noProof/>
          </w:rPr>
          <w:t>System Quality Number (SQN)</w:t>
        </w:r>
        <w:r w:rsidR="005520A7">
          <w:rPr>
            <w:noProof/>
            <w:webHidden/>
          </w:rPr>
          <w:tab/>
        </w:r>
        <w:r w:rsidR="00E8153C">
          <w:rPr>
            <w:noProof/>
            <w:webHidden/>
          </w:rPr>
          <w:fldChar w:fldCharType="begin"/>
        </w:r>
        <w:r w:rsidR="005520A7">
          <w:rPr>
            <w:noProof/>
            <w:webHidden/>
          </w:rPr>
          <w:instrText xml:space="preserve"> PAGEREF _Toc412235162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3" w:history="1">
        <w:r w:rsidR="005520A7" w:rsidRPr="003C706B">
          <w:rPr>
            <w:rStyle w:val="Hyperlink"/>
            <w:noProof/>
          </w:rPr>
          <w:t>T-score</w:t>
        </w:r>
        <w:r w:rsidR="005520A7">
          <w:rPr>
            <w:noProof/>
            <w:webHidden/>
          </w:rPr>
          <w:tab/>
        </w:r>
        <w:r w:rsidR="00E8153C">
          <w:rPr>
            <w:noProof/>
            <w:webHidden/>
          </w:rPr>
          <w:fldChar w:fldCharType="begin"/>
        </w:r>
        <w:r w:rsidR="005520A7">
          <w:rPr>
            <w:noProof/>
            <w:webHidden/>
          </w:rPr>
          <w:instrText xml:space="preserve"> PAGEREF _Toc412235163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4" w:history="1">
        <w:r w:rsidR="005520A7" w:rsidRPr="003C706B">
          <w:rPr>
            <w:rStyle w:val="Hyperlink"/>
            <w:noProof/>
          </w:rPr>
          <w:t>Target (iTgt)</w:t>
        </w:r>
        <w:r w:rsidR="005520A7">
          <w:rPr>
            <w:noProof/>
            <w:webHidden/>
          </w:rPr>
          <w:tab/>
        </w:r>
        <w:r w:rsidR="00E8153C">
          <w:rPr>
            <w:noProof/>
            <w:webHidden/>
          </w:rPr>
          <w:fldChar w:fldCharType="begin"/>
        </w:r>
        <w:r w:rsidR="005520A7">
          <w:rPr>
            <w:noProof/>
            <w:webHidden/>
          </w:rPr>
          <w:instrText xml:space="preserve"> PAGEREF _Toc412235164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5" w:history="1">
        <w:r w:rsidR="005520A7" w:rsidRPr="003C706B">
          <w:rPr>
            <w:rStyle w:val="Hyperlink"/>
            <w:noProof/>
          </w:rPr>
          <w:t>Ten Tasks of Trading</w:t>
        </w:r>
        <w:r w:rsidR="005520A7">
          <w:rPr>
            <w:noProof/>
            <w:webHidden/>
          </w:rPr>
          <w:tab/>
        </w:r>
        <w:r w:rsidR="00E8153C">
          <w:rPr>
            <w:noProof/>
            <w:webHidden/>
          </w:rPr>
          <w:fldChar w:fldCharType="begin"/>
        </w:r>
        <w:r w:rsidR="005520A7">
          <w:rPr>
            <w:noProof/>
            <w:webHidden/>
          </w:rPr>
          <w:instrText xml:space="preserve"> PAGEREF _Toc412235165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6" w:history="1">
        <w:r w:rsidR="005520A7" w:rsidRPr="003C706B">
          <w:rPr>
            <w:rStyle w:val="Hyperlink"/>
            <w:noProof/>
          </w:rPr>
          <w:t>The heard has left the river</w:t>
        </w:r>
        <w:r w:rsidR="005520A7">
          <w:rPr>
            <w:noProof/>
            <w:webHidden/>
          </w:rPr>
          <w:tab/>
        </w:r>
        <w:r w:rsidR="00E8153C">
          <w:rPr>
            <w:noProof/>
            <w:webHidden/>
          </w:rPr>
          <w:fldChar w:fldCharType="begin"/>
        </w:r>
        <w:r w:rsidR="005520A7">
          <w:rPr>
            <w:noProof/>
            <w:webHidden/>
          </w:rPr>
          <w:instrText xml:space="preserve"> PAGEREF _Toc412235166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7" w:history="1">
        <w:r w:rsidR="005520A7" w:rsidRPr="003C706B">
          <w:rPr>
            <w:rStyle w:val="Hyperlink"/>
            <w:noProof/>
          </w:rPr>
          <w:t>The train has left the station</w:t>
        </w:r>
        <w:r w:rsidR="005520A7">
          <w:rPr>
            <w:noProof/>
            <w:webHidden/>
          </w:rPr>
          <w:tab/>
        </w:r>
        <w:r w:rsidR="00E8153C">
          <w:rPr>
            <w:noProof/>
            <w:webHidden/>
          </w:rPr>
          <w:fldChar w:fldCharType="begin"/>
        </w:r>
        <w:r w:rsidR="005520A7">
          <w:rPr>
            <w:noProof/>
            <w:webHidden/>
          </w:rPr>
          <w:instrText xml:space="preserve"> PAGEREF _Toc412235167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8" w:history="1">
        <w:r w:rsidR="005520A7" w:rsidRPr="003C706B">
          <w:rPr>
            <w:rStyle w:val="Hyperlink"/>
            <w:noProof/>
          </w:rPr>
          <w:t>Time, Will, Pattern, Monday</w:t>
        </w:r>
        <w:r w:rsidR="005520A7">
          <w:rPr>
            <w:noProof/>
            <w:webHidden/>
          </w:rPr>
          <w:tab/>
        </w:r>
        <w:r w:rsidR="00E8153C">
          <w:rPr>
            <w:noProof/>
            <w:webHidden/>
          </w:rPr>
          <w:fldChar w:fldCharType="begin"/>
        </w:r>
        <w:r w:rsidR="005520A7">
          <w:rPr>
            <w:noProof/>
            <w:webHidden/>
          </w:rPr>
          <w:instrText xml:space="preserve"> PAGEREF _Toc412235168 \h </w:instrText>
        </w:r>
        <w:r w:rsidR="00E8153C">
          <w:rPr>
            <w:noProof/>
            <w:webHidden/>
          </w:rPr>
        </w:r>
        <w:r w:rsidR="00E8153C">
          <w:rPr>
            <w:noProof/>
            <w:webHidden/>
          </w:rPr>
          <w:fldChar w:fldCharType="separate"/>
        </w:r>
        <w:r w:rsidR="005520A7">
          <w:rPr>
            <w:noProof/>
            <w:webHidden/>
          </w:rPr>
          <w:t>26</w:t>
        </w:r>
        <w:r w:rsidR="00E8153C">
          <w:rPr>
            <w:noProof/>
            <w:webHidden/>
          </w:rPr>
          <w:fldChar w:fldCharType="end"/>
        </w:r>
      </w:hyperlink>
    </w:p>
    <w:p w:rsidR="005520A7" w:rsidRDefault="009C753A">
      <w:pPr>
        <w:pStyle w:val="TOC1"/>
        <w:tabs>
          <w:tab w:val="right" w:leader="dot" w:pos="4904"/>
        </w:tabs>
        <w:rPr>
          <w:noProof/>
          <w:szCs w:val="22"/>
        </w:rPr>
      </w:pPr>
      <w:hyperlink w:anchor="_Toc412235169" w:history="1">
        <w:r w:rsidR="005520A7" w:rsidRPr="003C706B">
          <w:rPr>
            <w:rStyle w:val="Hyperlink"/>
            <w:noProof/>
          </w:rPr>
          <w:t>Topping Behavior</w:t>
        </w:r>
        <w:r w:rsidR="005520A7">
          <w:rPr>
            <w:noProof/>
            <w:webHidden/>
          </w:rPr>
          <w:tab/>
        </w:r>
        <w:r w:rsidR="00E8153C">
          <w:rPr>
            <w:noProof/>
            <w:webHidden/>
          </w:rPr>
          <w:fldChar w:fldCharType="begin"/>
        </w:r>
        <w:r w:rsidR="005520A7">
          <w:rPr>
            <w:noProof/>
            <w:webHidden/>
          </w:rPr>
          <w:instrText xml:space="preserve"> PAGEREF _Toc412235169 \h </w:instrText>
        </w:r>
        <w:r w:rsidR="00E8153C">
          <w:rPr>
            <w:noProof/>
            <w:webHidden/>
          </w:rPr>
        </w:r>
        <w:r w:rsidR="00E8153C">
          <w:rPr>
            <w:noProof/>
            <w:webHidden/>
          </w:rPr>
          <w:fldChar w:fldCharType="separate"/>
        </w:r>
        <w:r w:rsidR="005520A7">
          <w:rPr>
            <w:noProof/>
            <w:webHidden/>
          </w:rPr>
          <w:t>27</w:t>
        </w:r>
        <w:r w:rsidR="00E8153C">
          <w:rPr>
            <w:noProof/>
            <w:webHidden/>
          </w:rPr>
          <w:fldChar w:fldCharType="end"/>
        </w:r>
      </w:hyperlink>
    </w:p>
    <w:p w:rsidR="005520A7" w:rsidRDefault="009C753A">
      <w:pPr>
        <w:pStyle w:val="TOC1"/>
        <w:tabs>
          <w:tab w:val="right" w:leader="dot" w:pos="4904"/>
        </w:tabs>
        <w:rPr>
          <w:noProof/>
          <w:szCs w:val="22"/>
        </w:rPr>
      </w:pPr>
      <w:hyperlink w:anchor="_Toc412235170" w:history="1">
        <w:r w:rsidR="005520A7" w:rsidRPr="003C706B">
          <w:rPr>
            <w:rStyle w:val="Hyperlink"/>
            <w:noProof/>
          </w:rPr>
          <w:t>Trader Quality Number (TQN)</w:t>
        </w:r>
        <w:r w:rsidR="005520A7">
          <w:rPr>
            <w:noProof/>
            <w:webHidden/>
          </w:rPr>
          <w:tab/>
        </w:r>
        <w:r w:rsidR="00E8153C">
          <w:rPr>
            <w:noProof/>
            <w:webHidden/>
          </w:rPr>
          <w:fldChar w:fldCharType="begin"/>
        </w:r>
        <w:r w:rsidR="005520A7">
          <w:rPr>
            <w:noProof/>
            <w:webHidden/>
          </w:rPr>
          <w:instrText xml:space="preserve"> PAGEREF _Toc412235170 \h </w:instrText>
        </w:r>
        <w:r w:rsidR="00E8153C">
          <w:rPr>
            <w:noProof/>
            <w:webHidden/>
          </w:rPr>
        </w:r>
        <w:r w:rsidR="00E8153C">
          <w:rPr>
            <w:noProof/>
            <w:webHidden/>
          </w:rPr>
          <w:fldChar w:fldCharType="separate"/>
        </w:r>
        <w:r w:rsidR="005520A7">
          <w:rPr>
            <w:noProof/>
            <w:webHidden/>
          </w:rPr>
          <w:t>27</w:t>
        </w:r>
        <w:r w:rsidR="00E8153C">
          <w:rPr>
            <w:noProof/>
            <w:webHidden/>
          </w:rPr>
          <w:fldChar w:fldCharType="end"/>
        </w:r>
      </w:hyperlink>
    </w:p>
    <w:p w:rsidR="005520A7" w:rsidRDefault="009C753A">
      <w:pPr>
        <w:pStyle w:val="TOC1"/>
        <w:tabs>
          <w:tab w:val="right" w:leader="dot" w:pos="4904"/>
        </w:tabs>
        <w:rPr>
          <w:noProof/>
          <w:szCs w:val="22"/>
        </w:rPr>
      </w:pPr>
      <w:hyperlink w:anchor="_Toc412235171" w:history="1">
        <w:r w:rsidR="005520A7" w:rsidRPr="003C706B">
          <w:rPr>
            <w:rStyle w:val="Hyperlink"/>
            <w:noProof/>
          </w:rPr>
          <w:t>Trade Frame</w:t>
        </w:r>
        <w:r w:rsidR="005520A7">
          <w:rPr>
            <w:noProof/>
            <w:webHidden/>
          </w:rPr>
          <w:tab/>
        </w:r>
        <w:r w:rsidR="00E8153C">
          <w:rPr>
            <w:noProof/>
            <w:webHidden/>
          </w:rPr>
          <w:fldChar w:fldCharType="begin"/>
        </w:r>
        <w:r w:rsidR="005520A7">
          <w:rPr>
            <w:noProof/>
            <w:webHidden/>
          </w:rPr>
          <w:instrText xml:space="preserve"> PAGEREF _Toc412235171 \h </w:instrText>
        </w:r>
        <w:r w:rsidR="00E8153C">
          <w:rPr>
            <w:noProof/>
            <w:webHidden/>
          </w:rPr>
        </w:r>
        <w:r w:rsidR="00E8153C">
          <w:rPr>
            <w:noProof/>
            <w:webHidden/>
          </w:rPr>
          <w:fldChar w:fldCharType="separate"/>
        </w:r>
        <w:r w:rsidR="005520A7">
          <w:rPr>
            <w:noProof/>
            <w:webHidden/>
          </w:rPr>
          <w:t>27</w:t>
        </w:r>
        <w:r w:rsidR="00E8153C">
          <w:rPr>
            <w:noProof/>
            <w:webHidden/>
          </w:rPr>
          <w:fldChar w:fldCharType="end"/>
        </w:r>
      </w:hyperlink>
    </w:p>
    <w:p w:rsidR="005520A7" w:rsidRDefault="009C753A">
      <w:pPr>
        <w:pStyle w:val="TOC1"/>
        <w:tabs>
          <w:tab w:val="right" w:leader="dot" w:pos="4904"/>
        </w:tabs>
        <w:rPr>
          <w:noProof/>
          <w:szCs w:val="22"/>
        </w:rPr>
      </w:pPr>
      <w:hyperlink w:anchor="_Toc412235172" w:history="1">
        <w:r w:rsidR="005520A7" w:rsidRPr="003C706B">
          <w:rPr>
            <w:rStyle w:val="Hyperlink"/>
            <w:noProof/>
          </w:rPr>
          <w:t>Trade trend</w:t>
        </w:r>
        <w:r w:rsidR="005520A7">
          <w:rPr>
            <w:noProof/>
            <w:webHidden/>
          </w:rPr>
          <w:tab/>
        </w:r>
        <w:r w:rsidR="00E8153C">
          <w:rPr>
            <w:noProof/>
            <w:webHidden/>
          </w:rPr>
          <w:fldChar w:fldCharType="begin"/>
        </w:r>
        <w:r w:rsidR="005520A7">
          <w:rPr>
            <w:noProof/>
            <w:webHidden/>
          </w:rPr>
          <w:instrText xml:space="preserve"> PAGEREF _Toc412235172 \h </w:instrText>
        </w:r>
        <w:r w:rsidR="00E8153C">
          <w:rPr>
            <w:noProof/>
            <w:webHidden/>
          </w:rPr>
        </w:r>
        <w:r w:rsidR="00E8153C">
          <w:rPr>
            <w:noProof/>
            <w:webHidden/>
          </w:rPr>
          <w:fldChar w:fldCharType="separate"/>
        </w:r>
        <w:r w:rsidR="005520A7">
          <w:rPr>
            <w:noProof/>
            <w:webHidden/>
          </w:rPr>
          <w:t>27</w:t>
        </w:r>
        <w:r w:rsidR="00E8153C">
          <w:rPr>
            <w:noProof/>
            <w:webHidden/>
          </w:rPr>
          <w:fldChar w:fldCharType="end"/>
        </w:r>
      </w:hyperlink>
    </w:p>
    <w:p w:rsidR="005520A7" w:rsidRDefault="009C753A">
      <w:pPr>
        <w:pStyle w:val="TOC1"/>
        <w:tabs>
          <w:tab w:val="right" w:leader="dot" w:pos="4904"/>
        </w:tabs>
        <w:rPr>
          <w:noProof/>
          <w:szCs w:val="22"/>
        </w:rPr>
      </w:pPr>
      <w:hyperlink w:anchor="_Toc412235173" w:history="1">
        <w:r w:rsidR="005520A7" w:rsidRPr="003C706B">
          <w:rPr>
            <w:rStyle w:val="Hyperlink"/>
            <w:noProof/>
          </w:rPr>
          <w:t>Trading Template</w:t>
        </w:r>
        <w:r w:rsidR="005520A7">
          <w:rPr>
            <w:noProof/>
            <w:webHidden/>
          </w:rPr>
          <w:tab/>
        </w:r>
        <w:r w:rsidR="00E8153C">
          <w:rPr>
            <w:noProof/>
            <w:webHidden/>
          </w:rPr>
          <w:fldChar w:fldCharType="begin"/>
        </w:r>
        <w:r w:rsidR="005520A7">
          <w:rPr>
            <w:noProof/>
            <w:webHidden/>
          </w:rPr>
          <w:instrText xml:space="preserve"> PAGEREF _Toc412235173 \h </w:instrText>
        </w:r>
        <w:r w:rsidR="00E8153C">
          <w:rPr>
            <w:noProof/>
            <w:webHidden/>
          </w:rPr>
        </w:r>
        <w:r w:rsidR="00E8153C">
          <w:rPr>
            <w:noProof/>
            <w:webHidden/>
          </w:rPr>
          <w:fldChar w:fldCharType="separate"/>
        </w:r>
        <w:r w:rsidR="005520A7">
          <w:rPr>
            <w:noProof/>
            <w:webHidden/>
          </w:rPr>
          <w:t>27</w:t>
        </w:r>
        <w:r w:rsidR="00E8153C">
          <w:rPr>
            <w:noProof/>
            <w:webHidden/>
          </w:rPr>
          <w:fldChar w:fldCharType="end"/>
        </w:r>
      </w:hyperlink>
    </w:p>
    <w:p w:rsidR="005520A7" w:rsidRDefault="009C753A">
      <w:pPr>
        <w:pStyle w:val="TOC1"/>
        <w:tabs>
          <w:tab w:val="right" w:leader="dot" w:pos="4904"/>
        </w:tabs>
        <w:rPr>
          <w:noProof/>
          <w:szCs w:val="22"/>
        </w:rPr>
      </w:pPr>
      <w:hyperlink w:anchor="_Toc412235174" w:history="1">
        <w:r w:rsidR="005520A7" w:rsidRPr="003C706B">
          <w:rPr>
            <w:rStyle w:val="Hyperlink"/>
            <w:noProof/>
          </w:rPr>
          <w:t>Triple Screen Trading Strategy (TS)</w:t>
        </w:r>
        <w:r w:rsidR="005520A7">
          <w:rPr>
            <w:noProof/>
            <w:webHidden/>
          </w:rPr>
          <w:tab/>
        </w:r>
        <w:r w:rsidR="00E8153C">
          <w:rPr>
            <w:noProof/>
            <w:webHidden/>
          </w:rPr>
          <w:fldChar w:fldCharType="begin"/>
        </w:r>
        <w:r w:rsidR="005520A7">
          <w:rPr>
            <w:noProof/>
            <w:webHidden/>
          </w:rPr>
          <w:instrText xml:space="preserve"> PAGEREF _Toc412235174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75" w:history="1">
        <w:r w:rsidR="005520A7" w:rsidRPr="003C706B">
          <w:rPr>
            <w:rStyle w:val="Hyperlink"/>
            <w:noProof/>
          </w:rPr>
          <w:t>Universal Entry (UE)</w:t>
        </w:r>
        <w:r w:rsidR="005520A7">
          <w:rPr>
            <w:noProof/>
            <w:webHidden/>
          </w:rPr>
          <w:tab/>
        </w:r>
        <w:r w:rsidR="00E8153C">
          <w:rPr>
            <w:noProof/>
            <w:webHidden/>
          </w:rPr>
          <w:fldChar w:fldCharType="begin"/>
        </w:r>
        <w:r w:rsidR="005520A7">
          <w:rPr>
            <w:noProof/>
            <w:webHidden/>
          </w:rPr>
          <w:instrText xml:space="preserve"> PAGEREF _Toc412235175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76" w:history="1">
        <w:r w:rsidR="005520A7" w:rsidRPr="003C706B">
          <w:rPr>
            <w:rStyle w:val="Hyperlink"/>
            <w:noProof/>
          </w:rPr>
          <w:t>Volstat</w:t>
        </w:r>
        <w:r w:rsidR="005520A7">
          <w:rPr>
            <w:noProof/>
            <w:webHidden/>
          </w:rPr>
          <w:tab/>
        </w:r>
        <w:r w:rsidR="00E8153C">
          <w:rPr>
            <w:noProof/>
            <w:webHidden/>
          </w:rPr>
          <w:fldChar w:fldCharType="begin"/>
        </w:r>
        <w:r w:rsidR="005520A7">
          <w:rPr>
            <w:noProof/>
            <w:webHidden/>
          </w:rPr>
          <w:instrText xml:space="preserve"> PAGEREF _Toc412235176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77" w:history="1">
        <w:r w:rsidR="005520A7" w:rsidRPr="003C706B">
          <w:rPr>
            <w:rStyle w:val="Hyperlink"/>
            <w:noProof/>
          </w:rPr>
          <w:t>VWAP</w:t>
        </w:r>
        <w:r w:rsidR="005520A7">
          <w:rPr>
            <w:noProof/>
            <w:webHidden/>
          </w:rPr>
          <w:tab/>
        </w:r>
        <w:r w:rsidR="00E8153C">
          <w:rPr>
            <w:noProof/>
            <w:webHidden/>
          </w:rPr>
          <w:fldChar w:fldCharType="begin"/>
        </w:r>
        <w:r w:rsidR="005520A7">
          <w:rPr>
            <w:noProof/>
            <w:webHidden/>
          </w:rPr>
          <w:instrText xml:space="preserve"> PAGEREF _Toc412235177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78" w:history="1">
        <w:r w:rsidR="005520A7" w:rsidRPr="003C706B">
          <w:rPr>
            <w:rStyle w:val="Hyperlink"/>
            <w:noProof/>
          </w:rPr>
          <w:t>Washout Continuation (WOC)</w:t>
        </w:r>
        <w:r w:rsidR="005520A7">
          <w:rPr>
            <w:noProof/>
            <w:webHidden/>
          </w:rPr>
          <w:tab/>
        </w:r>
        <w:r w:rsidR="00E8153C">
          <w:rPr>
            <w:noProof/>
            <w:webHidden/>
          </w:rPr>
          <w:fldChar w:fldCharType="begin"/>
        </w:r>
        <w:r w:rsidR="005520A7">
          <w:rPr>
            <w:noProof/>
            <w:webHidden/>
          </w:rPr>
          <w:instrText xml:space="preserve"> PAGEREF _Toc412235178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79" w:history="1">
        <w:r w:rsidR="005520A7" w:rsidRPr="003C706B">
          <w:rPr>
            <w:rStyle w:val="Hyperlink"/>
            <w:noProof/>
          </w:rPr>
          <w:t>Washout system (WO)</w:t>
        </w:r>
        <w:r w:rsidR="005520A7">
          <w:rPr>
            <w:noProof/>
            <w:webHidden/>
          </w:rPr>
          <w:tab/>
        </w:r>
        <w:r w:rsidR="00E8153C">
          <w:rPr>
            <w:noProof/>
            <w:webHidden/>
          </w:rPr>
          <w:fldChar w:fldCharType="begin"/>
        </w:r>
        <w:r w:rsidR="005520A7">
          <w:rPr>
            <w:noProof/>
            <w:webHidden/>
          </w:rPr>
          <w:instrText xml:space="preserve"> PAGEREF _Toc412235179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80" w:history="1">
        <w:r w:rsidR="005520A7" w:rsidRPr="003C706B">
          <w:rPr>
            <w:rStyle w:val="Hyperlink"/>
            <w:noProof/>
          </w:rPr>
          <w:t>WeeklyRSI(14)</w:t>
        </w:r>
        <w:r w:rsidR="005520A7">
          <w:rPr>
            <w:noProof/>
            <w:webHidden/>
          </w:rPr>
          <w:tab/>
        </w:r>
        <w:r w:rsidR="00E8153C">
          <w:rPr>
            <w:noProof/>
            <w:webHidden/>
          </w:rPr>
          <w:fldChar w:fldCharType="begin"/>
        </w:r>
        <w:r w:rsidR="005520A7">
          <w:rPr>
            <w:noProof/>
            <w:webHidden/>
          </w:rPr>
          <w:instrText xml:space="preserve"> PAGEREF _Toc412235180 \h </w:instrText>
        </w:r>
        <w:r w:rsidR="00E8153C">
          <w:rPr>
            <w:noProof/>
            <w:webHidden/>
          </w:rPr>
        </w:r>
        <w:r w:rsidR="00E8153C">
          <w:rPr>
            <w:noProof/>
            <w:webHidden/>
          </w:rPr>
          <w:fldChar w:fldCharType="separate"/>
        </w:r>
        <w:r w:rsidR="005520A7">
          <w:rPr>
            <w:noProof/>
            <w:webHidden/>
          </w:rPr>
          <w:t>28</w:t>
        </w:r>
        <w:r w:rsidR="00E8153C">
          <w:rPr>
            <w:noProof/>
            <w:webHidden/>
          </w:rPr>
          <w:fldChar w:fldCharType="end"/>
        </w:r>
      </w:hyperlink>
    </w:p>
    <w:p w:rsidR="005520A7" w:rsidRDefault="009C753A">
      <w:pPr>
        <w:pStyle w:val="TOC1"/>
        <w:tabs>
          <w:tab w:val="right" w:leader="dot" w:pos="4904"/>
        </w:tabs>
        <w:rPr>
          <w:noProof/>
          <w:szCs w:val="22"/>
        </w:rPr>
      </w:pPr>
      <w:hyperlink w:anchor="_Toc412235181" w:history="1">
        <w:r w:rsidR="005520A7" w:rsidRPr="003C706B">
          <w:rPr>
            <w:rStyle w:val="Hyperlink"/>
            <w:noProof/>
          </w:rPr>
          <w:t>Williams %R (or %R)</w:t>
        </w:r>
        <w:r w:rsidR="005520A7">
          <w:rPr>
            <w:noProof/>
            <w:webHidden/>
          </w:rPr>
          <w:tab/>
        </w:r>
        <w:r w:rsidR="00E8153C">
          <w:rPr>
            <w:noProof/>
            <w:webHidden/>
          </w:rPr>
          <w:fldChar w:fldCharType="begin"/>
        </w:r>
        <w:r w:rsidR="005520A7">
          <w:rPr>
            <w:noProof/>
            <w:webHidden/>
          </w:rPr>
          <w:instrText xml:space="preserve"> PAGEREF _Toc412235181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5520A7" w:rsidRDefault="009C753A">
      <w:pPr>
        <w:pStyle w:val="TOC1"/>
        <w:tabs>
          <w:tab w:val="right" w:leader="dot" w:pos="4904"/>
        </w:tabs>
        <w:rPr>
          <w:noProof/>
          <w:szCs w:val="22"/>
        </w:rPr>
      </w:pPr>
      <w:hyperlink w:anchor="_Toc412235182" w:history="1">
        <w:r w:rsidR="005520A7" w:rsidRPr="003C706B">
          <w:rPr>
            <w:rStyle w:val="Hyperlink"/>
            <w:noProof/>
          </w:rPr>
          <w:t>XLQ</w:t>
        </w:r>
        <w:r w:rsidR="005520A7">
          <w:rPr>
            <w:noProof/>
            <w:webHidden/>
          </w:rPr>
          <w:tab/>
        </w:r>
        <w:r w:rsidR="00E8153C">
          <w:rPr>
            <w:noProof/>
            <w:webHidden/>
          </w:rPr>
          <w:fldChar w:fldCharType="begin"/>
        </w:r>
        <w:r w:rsidR="005520A7">
          <w:rPr>
            <w:noProof/>
            <w:webHidden/>
          </w:rPr>
          <w:instrText xml:space="preserve"> PAGEREF _Toc412235182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5520A7" w:rsidRDefault="009C753A">
      <w:pPr>
        <w:pStyle w:val="TOC1"/>
        <w:tabs>
          <w:tab w:val="right" w:leader="dot" w:pos="4904"/>
        </w:tabs>
        <w:rPr>
          <w:noProof/>
          <w:szCs w:val="22"/>
        </w:rPr>
      </w:pPr>
      <w:hyperlink w:anchor="_Toc412235183" w:history="1">
        <w:r w:rsidR="005520A7" w:rsidRPr="003C706B">
          <w:rPr>
            <w:rStyle w:val="Hyperlink"/>
            <w:noProof/>
          </w:rPr>
          <w:t>Z-score</w:t>
        </w:r>
        <w:r w:rsidR="005520A7">
          <w:rPr>
            <w:noProof/>
            <w:webHidden/>
          </w:rPr>
          <w:tab/>
        </w:r>
        <w:r w:rsidR="00E8153C">
          <w:rPr>
            <w:noProof/>
            <w:webHidden/>
          </w:rPr>
          <w:fldChar w:fldCharType="begin"/>
        </w:r>
        <w:r w:rsidR="005520A7">
          <w:rPr>
            <w:noProof/>
            <w:webHidden/>
          </w:rPr>
          <w:instrText xml:space="preserve"> PAGEREF _Toc412235183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5520A7" w:rsidRDefault="009C753A">
      <w:pPr>
        <w:pStyle w:val="TOC1"/>
        <w:tabs>
          <w:tab w:val="right" w:leader="dot" w:pos="4904"/>
        </w:tabs>
        <w:rPr>
          <w:noProof/>
          <w:szCs w:val="22"/>
        </w:rPr>
      </w:pPr>
      <w:hyperlink w:anchor="_Toc412235184" w:history="1">
        <w:r w:rsidR="005520A7" w:rsidRPr="003C706B">
          <w:rPr>
            <w:rStyle w:val="Hyperlink"/>
            <w:noProof/>
          </w:rPr>
          <w:t>Z-Trade</w:t>
        </w:r>
        <w:r w:rsidR="005520A7">
          <w:rPr>
            <w:noProof/>
            <w:webHidden/>
          </w:rPr>
          <w:tab/>
        </w:r>
        <w:r w:rsidR="00E8153C">
          <w:rPr>
            <w:noProof/>
            <w:webHidden/>
          </w:rPr>
          <w:fldChar w:fldCharType="begin"/>
        </w:r>
        <w:r w:rsidR="005520A7">
          <w:rPr>
            <w:noProof/>
            <w:webHidden/>
          </w:rPr>
          <w:instrText xml:space="preserve"> PAGEREF _Toc412235184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5520A7" w:rsidRDefault="009C753A">
      <w:pPr>
        <w:pStyle w:val="TOC1"/>
        <w:tabs>
          <w:tab w:val="right" w:leader="dot" w:pos="4904"/>
        </w:tabs>
        <w:rPr>
          <w:noProof/>
          <w:szCs w:val="22"/>
        </w:rPr>
      </w:pPr>
      <w:hyperlink w:anchor="_Toc412235185" w:history="1">
        <w:r w:rsidR="005520A7" w:rsidRPr="003C706B">
          <w:rPr>
            <w:rStyle w:val="Hyperlink"/>
            <w:noProof/>
          </w:rPr>
          <w:t>Zebras and Rivers</w:t>
        </w:r>
        <w:r w:rsidR="005520A7">
          <w:rPr>
            <w:noProof/>
            <w:webHidden/>
          </w:rPr>
          <w:tab/>
        </w:r>
        <w:r w:rsidR="00E8153C">
          <w:rPr>
            <w:noProof/>
            <w:webHidden/>
          </w:rPr>
          <w:fldChar w:fldCharType="begin"/>
        </w:r>
        <w:r w:rsidR="005520A7">
          <w:rPr>
            <w:noProof/>
            <w:webHidden/>
          </w:rPr>
          <w:instrText xml:space="preserve"> PAGEREF _Toc412235185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5520A7" w:rsidRDefault="009C753A">
      <w:pPr>
        <w:pStyle w:val="TOC1"/>
        <w:tabs>
          <w:tab w:val="right" w:leader="dot" w:pos="4904"/>
        </w:tabs>
        <w:rPr>
          <w:noProof/>
          <w:szCs w:val="22"/>
        </w:rPr>
      </w:pPr>
      <w:hyperlink w:anchor="_Toc412235186" w:history="1">
        <w:r w:rsidR="005520A7" w:rsidRPr="003C706B">
          <w:rPr>
            <w:rStyle w:val="Hyperlink"/>
            <w:noProof/>
          </w:rPr>
          <w:t>Zeno stop</w:t>
        </w:r>
        <w:r w:rsidR="005520A7">
          <w:rPr>
            <w:noProof/>
            <w:webHidden/>
          </w:rPr>
          <w:tab/>
        </w:r>
        <w:r w:rsidR="00E8153C">
          <w:rPr>
            <w:noProof/>
            <w:webHidden/>
          </w:rPr>
          <w:fldChar w:fldCharType="begin"/>
        </w:r>
        <w:r w:rsidR="005520A7">
          <w:rPr>
            <w:noProof/>
            <w:webHidden/>
          </w:rPr>
          <w:instrText xml:space="preserve"> PAGEREF _Toc412235186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5520A7" w:rsidRDefault="009C753A">
      <w:pPr>
        <w:pStyle w:val="TOC1"/>
        <w:tabs>
          <w:tab w:val="right" w:leader="dot" w:pos="4904"/>
        </w:tabs>
        <w:rPr>
          <w:noProof/>
          <w:szCs w:val="22"/>
        </w:rPr>
      </w:pPr>
      <w:hyperlink w:anchor="_Toc412235187" w:history="1">
        <w:r w:rsidR="005520A7" w:rsidRPr="003C706B">
          <w:rPr>
            <w:rStyle w:val="Hyperlink"/>
            <w:noProof/>
          </w:rPr>
          <w:t>Zero state</w:t>
        </w:r>
        <w:r w:rsidR="005520A7">
          <w:rPr>
            <w:noProof/>
            <w:webHidden/>
          </w:rPr>
          <w:tab/>
        </w:r>
        <w:r w:rsidR="00E8153C">
          <w:rPr>
            <w:noProof/>
            <w:webHidden/>
          </w:rPr>
          <w:fldChar w:fldCharType="begin"/>
        </w:r>
        <w:r w:rsidR="005520A7">
          <w:rPr>
            <w:noProof/>
            <w:webHidden/>
          </w:rPr>
          <w:instrText xml:space="preserve"> PAGEREF _Toc412235187 \h </w:instrText>
        </w:r>
        <w:r w:rsidR="00E8153C">
          <w:rPr>
            <w:noProof/>
            <w:webHidden/>
          </w:rPr>
        </w:r>
        <w:r w:rsidR="00E8153C">
          <w:rPr>
            <w:noProof/>
            <w:webHidden/>
          </w:rPr>
          <w:fldChar w:fldCharType="separate"/>
        </w:r>
        <w:r w:rsidR="005520A7">
          <w:rPr>
            <w:noProof/>
            <w:webHidden/>
          </w:rPr>
          <w:t>29</w:t>
        </w:r>
        <w:r w:rsidR="00E8153C">
          <w:rPr>
            <w:noProof/>
            <w:webHidden/>
          </w:rPr>
          <w:fldChar w:fldCharType="end"/>
        </w:r>
      </w:hyperlink>
    </w:p>
    <w:p w:rsidR="00EE4C8E" w:rsidRDefault="00E8153C" w:rsidP="00EE4C8E">
      <w:pPr>
        <w:pStyle w:val="TOC2"/>
        <w:ind w:left="0"/>
        <w:rPr>
          <w:sz w:val="20"/>
          <w:szCs w:val="20"/>
        </w:rPr>
        <w:sectPr w:rsidR="00EE4C8E" w:rsidSect="00EE4C8E">
          <w:type w:val="continuous"/>
          <w:pgSz w:w="12240" w:h="15840"/>
          <w:pgMar w:top="1134" w:right="1134" w:bottom="1134" w:left="1134" w:header="708" w:footer="708" w:gutter="0"/>
          <w:cols w:num="2" w:space="144"/>
          <w:docGrid w:linePitch="360"/>
        </w:sectPr>
      </w:pPr>
      <w:r>
        <w:rPr>
          <w:sz w:val="20"/>
          <w:szCs w:val="20"/>
        </w:rPr>
        <w:fldChar w:fldCharType="end"/>
      </w:r>
    </w:p>
    <w:p w:rsidR="00707CE6" w:rsidRDefault="00707CE6" w:rsidP="00F0616D">
      <w:pPr>
        <w:pStyle w:val="TOC2"/>
      </w:pPr>
    </w:p>
    <w:p w:rsidR="00EB536F" w:rsidRDefault="00EB536F">
      <w:pPr>
        <w:rPr>
          <w:b/>
          <w:sz w:val="40"/>
          <w:szCs w:val="40"/>
        </w:rPr>
      </w:pPr>
      <w:r>
        <w:rPr>
          <w:b/>
          <w:sz w:val="40"/>
          <w:szCs w:val="40"/>
        </w:rPr>
        <w:br w:type="page"/>
      </w:r>
    </w:p>
    <w:p w:rsidR="004431EA" w:rsidRPr="00ED6497" w:rsidRDefault="00ED6497" w:rsidP="005A139B">
      <w:pPr>
        <w:rPr>
          <w:b/>
          <w:sz w:val="40"/>
          <w:szCs w:val="40"/>
        </w:rPr>
      </w:pPr>
      <w:r>
        <w:rPr>
          <w:b/>
          <w:sz w:val="40"/>
          <w:szCs w:val="40"/>
        </w:rPr>
        <w:lastRenderedPageBreak/>
        <w:t xml:space="preserve">GLOSSARY TERMS </w:t>
      </w:r>
    </w:p>
    <w:p w:rsidR="004431EA" w:rsidRDefault="004431EA" w:rsidP="005A139B">
      <w:pPr>
        <w:rPr>
          <w:b/>
          <w:sz w:val="28"/>
          <w:szCs w:val="28"/>
        </w:rPr>
      </w:pPr>
    </w:p>
    <w:p w:rsidR="00BE1C30" w:rsidRDefault="00BE1C30" w:rsidP="00ED6497">
      <w:pPr>
        <w:pStyle w:val="Style1"/>
      </w:pPr>
      <w:bookmarkStart w:id="1" w:name="_Toc412235014"/>
      <w:r>
        <w:t>10/2</w:t>
      </w:r>
      <w:bookmarkEnd w:id="1"/>
    </w:p>
    <w:p w:rsidR="00BE1C30" w:rsidRDefault="00BE1C30" w:rsidP="00BE1C30">
      <w:pPr>
        <w:pStyle w:val="Style2"/>
      </w:pPr>
      <w:r>
        <w:t>Term Type:</w:t>
      </w:r>
      <w:r w:rsidR="00ED6497">
        <w:t xml:space="preserve"> </w:t>
      </w:r>
      <w:r w:rsidR="003B3AFC">
        <w:t>Trading concept</w:t>
      </w:r>
    </w:p>
    <w:p w:rsidR="00BE1C30" w:rsidRDefault="00BE1C30" w:rsidP="00BE1C30">
      <w:r>
        <w:t>A trade framing lens that looks at 2 hour candles for a 10 day lookback period.  This provides 40 data points which provides enou</w:t>
      </w:r>
      <w:r w:rsidR="00ED6497">
        <w:t>gh data to use descriptive stats</w:t>
      </w:r>
      <w:r>
        <w:t xml:space="preserve"> and identify </w:t>
      </w:r>
      <w:r w:rsidR="00ED6497">
        <w:t>critical</w:t>
      </w:r>
      <w:r>
        <w:t xml:space="preserve"> states.  The 2 hour candle </w:t>
      </w:r>
      <w:r w:rsidR="00ED6497">
        <w:t>components</w:t>
      </w:r>
      <w:r>
        <w:t xml:space="preserve"> reduces some of the noise inherent in faster time periods.  </w:t>
      </w:r>
      <w:r w:rsidR="006B3A9F">
        <w:t>Also used to describe a time frame of 10 min candles and 2 day look back.  Use both timeframes and chart dimensions for assessing swing trades.</w:t>
      </w:r>
    </w:p>
    <w:p w:rsidR="005A139B" w:rsidRPr="005A139B" w:rsidRDefault="005A139B" w:rsidP="00F0616D">
      <w:pPr>
        <w:pStyle w:val="Style1"/>
      </w:pPr>
      <w:bookmarkStart w:id="2" w:name="_Toc412235015"/>
      <w:r w:rsidRPr="005A139B">
        <w:t>123 Entry/Exit</w:t>
      </w:r>
      <w:bookmarkEnd w:id="2"/>
      <w:r w:rsidRPr="005A139B">
        <w:tab/>
      </w:r>
    </w:p>
    <w:p w:rsidR="005A139B" w:rsidRPr="003B3AFC" w:rsidRDefault="003B3AFC" w:rsidP="005A139B">
      <w:pPr>
        <w:rPr>
          <w:b/>
          <w:i/>
          <w:szCs w:val="22"/>
        </w:rPr>
      </w:pPr>
      <w:r>
        <w:rPr>
          <w:b/>
          <w:i/>
          <w:szCs w:val="22"/>
        </w:rPr>
        <w:t>See:  Universal Entry/Exit</w:t>
      </w:r>
    </w:p>
    <w:p w:rsidR="005A139B" w:rsidRPr="005A139B" w:rsidRDefault="003B3AFC" w:rsidP="00F0616D">
      <w:pPr>
        <w:pStyle w:val="Style1"/>
      </w:pPr>
      <w:bookmarkStart w:id="3" w:name="_Toc412235016"/>
      <w:r>
        <w:t>2</w:t>
      </w:r>
      <w:r w:rsidR="005A139B" w:rsidRPr="005A139B">
        <w:t>R in hand with momentum</w:t>
      </w:r>
      <w:bookmarkEnd w:id="3"/>
      <w:r w:rsidR="005A139B" w:rsidRPr="005A139B">
        <w:tab/>
      </w:r>
    </w:p>
    <w:p w:rsidR="005A139B" w:rsidRPr="003B3AFC" w:rsidRDefault="003B3AFC" w:rsidP="005A139B">
      <w:pPr>
        <w:rPr>
          <w:b/>
          <w:i/>
          <w:szCs w:val="22"/>
        </w:rPr>
      </w:pPr>
      <w:r>
        <w:rPr>
          <w:b/>
          <w:i/>
          <w:szCs w:val="22"/>
        </w:rPr>
        <w:t>Term Type: Trading concept</w:t>
      </w:r>
    </w:p>
    <w:p w:rsidR="005A139B" w:rsidRDefault="005A139B" w:rsidP="005A139B">
      <w:r>
        <w:t>Ken's rule of thumb criteria for entering a second position in a positive trade.  Criteria for entering a third positio</w:t>
      </w:r>
      <w:r w:rsidR="007813E6">
        <w:t>n are 6R in hand plus momentum.</w:t>
      </w:r>
    </w:p>
    <w:p w:rsidR="005A139B" w:rsidRPr="005A139B" w:rsidRDefault="005A139B" w:rsidP="00F0616D">
      <w:pPr>
        <w:pStyle w:val="Style1"/>
      </w:pPr>
      <w:bookmarkStart w:id="4" w:name="_Toc412235017"/>
      <w:r w:rsidRPr="005A139B">
        <w:t>4 Bullets</w:t>
      </w:r>
      <w:bookmarkEnd w:id="4"/>
      <w:r w:rsidRPr="005A139B">
        <w:tab/>
      </w:r>
    </w:p>
    <w:p w:rsidR="005A139B" w:rsidRDefault="00D616F4" w:rsidP="005A139B">
      <w:r>
        <w:rPr>
          <w:b/>
          <w:i/>
          <w:szCs w:val="22"/>
        </w:rPr>
        <w:t>See: Bullets</w:t>
      </w:r>
    </w:p>
    <w:p w:rsidR="00AA10BF" w:rsidRPr="005A139B" w:rsidRDefault="00AA10BF" w:rsidP="00AA10BF">
      <w:pPr>
        <w:pStyle w:val="Style1"/>
      </w:pPr>
      <w:bookmarkStart w:id="5" w:name="_Toc412235018"/>
      <w:r w:rsidRPr="005A139B">
        <w:t>551W</w:t>
      </w:r>
      <w:bookmarkEnd w:id="5"/>
      <w:r w:rsidRPr="005A139B">
        <w:tab/>
      </w:r>
    </w:p>
    <w:p w:rsidR="00AA10BF" w:rsidRPr="007813E6" w:rsidRDefault="00AA10BF" w:rsidP="00AA10BF">
      <w:pPr>
        <w:rPr>
          <w:b/>
          <w:i/>
          <w:szCs w:val="22"/>
        </w:rPr>
      </w:pPr>
      <w:r w:rsidRPr="004431EA">
        <w:rPr>
          <w:b/>
          <w:i/>
          <w:szCs w:val="22"/>
        </w:rPr>
        <w:t xml:space="preserve">Term Type: </w:t>
      </w:r>
      <w:r>
        <w:rPr>
          <w:b/>
          <w:i/>
          <w:szCs w:val="22"/>
        </w:rPr>
        <w:t>Swing Systems</w:t>
      </w:r>
    </w:p>
    <w:p w:rsidR="00AA10BF" w:rsidRDefault="00AA10BF" w:rsidP="00AA10BF">
      <w:r>
        <w:t>Swing trading strategy which favors entries in stocks that have been up for 5 weeks, down for 5 days and up for 1 day.</w:t>
      </w:r>
    </w:p>
    <w:p w:rsidR="005A139B" w:rsidRPr="005A139B" w:rsidRDefault="005A139B" w:rsidP="004753A1">
      <w:pPr>
        <w:pStyle w:val="Style1"/>
      </w:pPr>
      <w:bookmarkStart w:id="6" w:name="_Toc412235019"/>
      <w:r w:rsidRPr="005A139B">
        <w:t xml:space="preserve">5 Days </w:t>
      </w:r>
      <w:r w:rsidRPr="004753A1">
        <w:t>Down</w:t>
      </w:r>
      <w:r w:rsidRPr="005A139B">
        <w:t xml:space="preserve"> (5DD)</w:t>
      </w:r>
      <w:bookmarkEnd w:id="6"/>
      <w:r w:rsidRPr="005A139B">
        <w:tab/>
      </w:r>
    </w:p>
    <w:p w:rsidR="005A139B" w:rsidRPr="007813E6" w:rsidRDefault="005A139B" w:rsidP="005A139B">
      <w:pPr>
        <w:rPr>
          <w:b/>
          <w:i/>
          <w:szCs w:val="22"/>
        </w:rPr>
      </w:pPr>
      <w:r w:rsidRPr="004431EA">
        <w:rPr>
          <w:b/>
          <w:i/>
          <w:szCs w:val="22"/>
        </w:rPr>
        <w:t xml:space="preserve">Term Type: </w:t>
      </w:r>
      <w:r w:rsidR="007813E6">
        <w:rPr>
          <w:b/>
          <w:i/>
          <w:szCs w:val="22"/>
        </w:rPr>
        <w:t xml:space="preserve"> Swing System</w:t>
      </w:r>
    </w:p>
    <w:p w:rsidR="005A139B" w:rsidRDefault="005A139B" w:rsidP="005A139B">
      <w:r>
        <w:t>A swing trading strategy that seeks to buy large cap and broad ETFs that have had an unusually long losing streak (5 days in a row of declining closes) and in which there is a probability of a short term co</w:t>
      </w:r>
      <w:r w:rsidR="007813E6">
        <w:t xml:space="preserve">unter-reaction to the upside.  </w:t>
      </w:r>
    </w:p>
    <w:p w:rsidR="005A139B" w:rsidRPr="00CF796A" w:rsidRDefault="007813E6" w:rsidP="00F0616D">
      <w:pPr>
        <w:pStyle w:val="Style1"/>
      </w:pPr>
      <w:bookmarkStart w:id="7" w:name="_Toc412235020"/>
      <w:r>
        <w:t>5</w:t>
      </w:r>
      <w:r w:rsidR="005A139B" w:rsidRPr="00CF796A">
        <w:t xml:space="preserve"> Days Down Continuation (5DDC)</w:t>
      </w:r>
      <w:bookmarkEnd w:id="7"/>
      <w:r w:rsidR="005A139B" w:rsidRPr="00CF796A">
        <w:tab/>
      </w:r>
    </w:p>
    <w:p w:rsidR="005A139B" w:rsidRPr="007813E6" w:rsidRDefault="007813E6" w:rsidP="005A139B">
      <w:pPr>
        <w:rPr>
          <w:b/>
          <w:i/>
          <w:szCs w:val="22"/>
        </w:rPr>
      </w:pPr>
      <w:r>
        <w:rPr>
          <w:b/>
          <w:i/>
          <w:szCs w:val="22"/>
        </w:rPr>
        <w:t>Term Type:</w:t>
      </w:r>
      <w:r w:rsidR="00F1205C">
        <w:rPr>
          <w:b/>
          <w:i/>
          <w:szCs w:val="22"/>
        </w:rPr>
        <w:t xml:space="preserve"> Swing Systems</w:t>
      </w:r>
    </w:p>
    <w:p w:rsidR="005A139B" w:rsidRDefault="00F1205C" w:rsidP="005A139B">
      <w:r>
        <w:t xml:space="preserve">If a successful 5DD trade has occurred, and the target makes a swing low higher than the original swing low of the first 5DD trade, then we can re-enter the trade when we see the Universal Entry (UE).  It does not matter how many days the target sells off.  </w:t>
      </w:r>
    </w:p>
    <w:p w:rsidR="005A139B" w:rsidRPr="00CF796A" w:rsidRDefault="00AA10BF" w:rsidP="00F0616D">
      <w:pPr>
        <w:pStyle w:val="Style1"/>
      </w:pPr>
      <w:bookmarkStart w:id="8" w:name="_Toc412235021"/>
      <w:r>
        <w:t>5</w:t>
      </w:r>
      <w:r w:rsidR="005A139B" w:rsidRPr="00CF796A">
        <w:t xml:space="preserve"> Day Down Fail (5DDF)</w:t>
      </w:r>
      <w:bookmarkEnd w:id="8"/>
    </w:p>
    <w:p w:rsidR="005A139B" w:rsidRPr="00F1205C" w:rsidRDefault="005A139B" w:rsidP="005A139B">
      <w:pPr>
        <w:rPr>
          <w:b/>
          <w:i/>
          <w:szCs w:val="22"/>
        </w:rPr>
      </w:pPr>
      <w:r w:rsidRPr="00CF796A">
        <w:rPr>
          <w:b/>
          <w:i/>
          <w:szCs w:val="22"/>
        </w:rPr>
        <w:t xml:space="preserve">Term Type: </w:t>
      </w:r>
      <w:r w:rsidR="00F1205C">
        <w:rPr>
          <w:b/>
          <w:i/>
          <w:szCs w:val="22"/>
        </w:rPr>
        <w:t>Swing Systems</w:t>
      </w:r>
    </w:p>
    <w:p w:rsidR="005A139B" w:rsidRDefault="00AA10BF" w:rsidP="005A139B">
      <w:r>
        <w:lastRenderedPageBreak/>
        <w:t xml:space="preserve">In bear markets, if the 5DD </w:t>
      </w:r>
      <w:r w:rsidR="000E6293">
        <w:t>signal</w:t>
      </w:r>
      <w:r>
        <w:t xml:space="preserve"> fails (i.e. hits top loss if entered or hits stop loss be</w:t>
      </w:r>
      <w:r w:rsidR="006B3A9F">
        <w:t>fore the entry was initiated) we have</w:t>
      </w:r>
      <w:r>
        <w:t xml:space="preserve"> an excellent signal for going short.  Whatever caused the anomaly to lose for 5DD, is turning out to not be an anomaly at all.</w:t>
      </w:r>
    </w:p>
    <w:p w:rsidR="00AA10BF" w:rsidRPr="005A139B" w:rsidRDefault="00AA10BF" w:rsidP="00AA10BF">
      <w:pPr>
        <w:pStyle w:val="Style1"/>
      </w:pPr>
      <w:bookmarkStart w:id="9" w:name="_Toc412235022"/>
      <w:r w:rsidRPr="005A139B">
        <w:t xml:space="preserve">5 day slope of the </w:t>
      </w:r>
      <w:r w:rsidRPr="00ED6497">
        <w:t>50DMA</w:t>
      </w:r>
      <w:bookmarkEnd w:id="9"/>
      <w:r w:rsidRPr="005A139B">
        <w:tab/>
      </w:r>
    </w:p>
    <w:p w:rsidR="00AA10BF" w:rsidRPr="005A139B" w:rsidRDefault="00AA10BF" w:rsidP="00AA10BF">
      <w:pPr>
        <w:rPr>
          <w:b/>
          <w:i/>
          <w:szCs w:val="22"/>
        </w:rPr>
      </w:pPr>
      <w:r w:rsidRPr="005A139B">
        <w:rPr>
          <w:b/>
          <w:i/>
          <w:szCs w:val="22"/>
        </w:rPr>
        <w:t>Term type:  Technical indicator</w:t>
      </w:r>
    </w:p>
    <w:p w:rsidR="005A139B" w:rsidRPr="00AA10BF" w:rsidRDefault="00AA10BF" w:rsidP="005A139B">
      <w:pPr>
        <w:rPr>
          <w:szCs w:val="22"/>
        </w:rPr>
      </w:pPr>
      <w:r w:rsidRPr="00ED6497">
        <w:rPr>
          <w:szCs w:val="22"/>
        </w:rPr>
        <w:t>Computes the slope of the line connecting the 50DMA value of today vs the value 5 days ago.  The computed value is compared to the stats of the last 180 days to define the condition as Green-White-Yellow-Red. Research shows that when the slope value is positive, it is favorable for the market, and when negative the market condition is unfavorable. This indicator changes more quickly th</w:t>
      </w:r>
      <w:r>
        <w:rPr>
          <w:szCs w:val="22"/>
        </w:rPr>
        <w:t>an price relative to the 200DMA</w:t>
      </w:r>
    </w:p>
    <w:p w:rsidR="005A139B" w:rsidRPr="00CF796A" w:rsidRDefault="005A139B" w:rsidP="00F0616D">
      <w:pPr>
        <w:pStyle w:val="Style1"/>
      </w:pPr>
      <w:bookmarkStart w:id="10" w:name="_Toc412235023"/>
      <w:r w:rsidRPr="00CF796A">
        <w:t>ADX(14)</w:t>
      </w:r>
      <w:bookmarkEnd w:id="10"/>
      <w:r w:rsidRPr="00CF796A">
        <w:tab/>
      </w:r>
    </w:p>
    <w:p w:rsidR="005A139B" w:rsidRPr="00AA10BF" w:rsidRDefault="00AA10BF" w:rsidP="005A139B">
      <w:pPr>
        <w:rPr>
          <w:b/>
          <w:i/>
          <w:szCs w:val="22"/>
        </w:rPr>
      </w:pPr>
      <w:r>
        <w:rPr>
          <w:b/>
          <w:i/>
          <w:szCs w:val="22"/>
        </w:rPr>
        <w:t>Term Type: Technical Indicator</w:t>
      </w:r>
    </w:p>
    <w:p w:rsidR="000E6293" w:rsidRDefault="005A139B" w:rsidP="005A139B">
      <w:r>
        <w:t>Market Mosaic indicator that provides an indication of the intermediate trend strength (i.e. Average Directional Index for the last 14 days).   Indicator value greater than 25 indicates a trending market; a</w:t>
      </w:r>
      <w:r w:rsidR="00AA10BF">
        <w:t xml:space="preserve"> value less than 15 indicates a</w:t>
      </w:r>
      <w:r w:rsidR="000E6293">
        <w:t xml:space="preserve"> non-trending market</w:t>
      </w:r>
      <w:r w:rsidR="00C22873">
        <w:t xml:space="preserve">.  ADX(14) is also used as one of the entry criteria for the Triple Screen swing system.  </w:t>
      </w:r>
      <w:r w:rsidR="000E6293">
        <w:t xml:space="preserve"> </w:t>
      </w:r>
    </w:p>
    <w:p w:rsidR="00BE2F0F" w:rsidRPr="00CF796A" w:rsidRDefault="00BE2F0F" w:rsidP="00BE2F0F">
      <w:pPr>
        <w:pStyle w:val="Style1"/>
      </w:pPr>
      <w:bookmarkStart w:id="11" w:name="_Toc412235024"/>
      <w:r w:rsidRPr="00CF796A">
        <w:t>Anderson Regression Line Stretch (ARLS)</w:t>
      </w:r>
      <w:bookmarkEnd w:id="11"/>
      <w:r w:rsidRPr="00CF796A">
        <w:tab/>
      </w:r>
    </w:p>
    <w:p w:rsidR="00BE2F0F" w:rsidRPr="00BE2F0F" w:rsidRDefault="00BE2F0F" w:rsidP="005A139B">
      <w:pPr>
        <w:rPr>
          <w:b/>
          <w:i/>
          <w:szCs w:val="22"/>
        </w:rPr>
      </w:pPr>
      <w:r>
        <w:rPr>
          <w:b/>
          <w:i/>
          <w:szCs w:val="22"/>
        </w:rPr>
        <w:t>See Pattern #6</w:t>
      </w:r>
    </w:p>
    <w:p w:rsidR="00BE1C30" w:rsidRDefault="000E6293" w:rsidP="00F0616D">
      <w:pPr>
        <w:pStyle w:val="Style1"/>
      </w:pPr>
      <w:bookmarkStart w:id="12" w:name="_Toc412235025"/>
      <w:r>
        <w:t>Area of O</w:t>
      </w:r>
      <w:r w:rsidR="00BE1C30">
        <w:t>perating/Area of</w:t>
      </w:r>
      <w:r>
        <w:t xml:space="preserve"> I</w:t>
      </w:r>
      <w:r w:rsidR="00BE1C30">
        <w:t>nterest</w:t>
      </w:r>
      <w:bookmarkEnd w:id="12"/>
    </w:p>
    <w:p w:rsidR="00BE1C30" w:rsidRDefault="00BE1C30" w:rsidP="00BE1C30">
      <w:pPr>
        <w:pStyle w:val="Style2"/>
      </w:pPr>
      <w:r>
        <w:t>Term Type:</w:t>
      </w:r>
      <w:r w:rsidR="000E6293">
        <w:t xml:space="preserve"> Trading Concept</w:t>
      </w:r>
    </w:p>
    <w:p w:rsidR="00BE1C30" w:rsidRDefault="00BE1C30" w:rsidP="00BE1C30">
      <w:r>
        <w:t xml:space="preserve">Terms borrowed from the military.  When applied to trading, Area of Operation is </w:t>
      </w:r>
      <w:r w:rsidR="00B04D07">
        <w:t xml:space="preserve">the direct trade where the trader can directly observe price </w:t>
      </w:r>
      <w:r w:rsidR="000E6293">
        <w:t>to make decisions on trading actions.   The Area of I</w:t>
      </w:r>
      <w:r w:rsidR="00B04D07">
        <w:t xml:space="preserve">nterest is the contextual information where changes in market conditions </w:t>
      </w:r>
      <w:r w:rsidR="000E6293">
        <w:t>likely</w:t>
      </w:r>
      <w:r w:rsidR="00B04D07">
        <w:t xml:space="preserve"> have some effect on the direction/duration of a trade.  </w:t>
      </w:r>
      <w:r>
        <w:t xml:space="preserve"> </w:t>
      </w:r>
    </w:p>
    <w:p w:rsidR="005A139B" w:rsidRPr="00CF796A" w:rsidRDefault="005A139B" w:rsidP="00F0616D">
      <w:pPr>
        <w:pStyle w:val="Style1"/>
      </w:pPr>
      <w:bookmarkStart w:id="13" w:name="_Toc412235026"/>
      <w:r w:rsidRPr="00CF796A">
        <w:t>Autoframer Risk: Reward (AFR:R)</w:t>
      </w:r>
      <w:bookmarkEnd w:id="13"/>
    </w:p>
    <w:p w:rsidR="005A139B" w:rsidRPr="000E6293" w:rsidRDefault="005A139B" w:rsidP="005A139B">
      <w:pPr>
        <w:rPr>
          <w:b/>
          <w:i/>
          <w:szCs w:val="22"/>
        </w:rPr>
      </w:pPr>
      <w:r w:rsidRPr="00CF796A">
        <w:rPr>
          <w:b/>
          <w:i/>
          <w:szCs w:val="22"/>
        </w:rPr>
        <w:t xml:space="preserve">Term Type: </w:t>
      </w:r>
      <w:r w:rsidR="000E6293">
        <w:rPr>
          <w:b/>
          <w:i/>
          <w:szCs w:val="22"/>
        </w:rPr>
        <w:t>Technical Indicator</w:t>
      </w:r>
    </w:p>
    <w:p w:rsidR="005A139B" w:rsidRDefault="003C7FA0" w:rsidP="005A139B">
      <w:r>
        <w:t xml:space="preserve">A method for mechanically assessing the  risk:reward of a population based on a range risk and retest of the 10D hi.  This idea eliminates the need for a pattern and qualifies trades to be taken simply based on the trade location.  </w:t>
      </w:r>
    </w:p>
    <w:p w:rsidR="005A139B" w:rsidRPr="00CF796A" w:rsidRDefault="005A139B" w:rsidP="00F0616D">
      <w:pPr>
        <w:pStyle w:val="Style1"/>
      </w:pPr>
      <w:bookmarkStart w:id="14" w:name="_Toc412235027"/>
      <w:r w:rsidRPr="00CF796A">
        <w:t>ATR stop</w:t>
      </w:r>
      <w:bookmarkEnd w:id="14"/>
      <w:r w:rsidRPr="00CF796A">
        <w:tab/>
      </w:r>
    </w:p>
    <w:p w:rsidR="005A139B" w:rsidRPr="003C7FA0" w:rsidRDefault="003C7FA0" w:rsidP="005A139B">
      <w:pPr>
        <w:rPr>
          <w:b/>
          <w:i/>
          <w:szCs w:val="22"/>
        </w:rPr>
      </w:pPr>
      <w:r>
        <w:rPr>
          <w:b/>
          <w:i/>
          <w:szCs w:val="22"/>
        </w:rPr>
        <w:t xml:space="preserve">Term Type: Trading Concept </w:t>
      </w:r>
    </w:p>
    <w:p w:rsidR="005A139B" w:rsidRDefault="003C7FA0" w:rsidP="005A139B">
      <w:r>
        <w:t>A standard</w:t>
      </w:r>
      <w:r w:rsidR="005A139B">
        <w:t xml:space="preserve"> initial or trailing stop strategy based on some multiple of Average True Range (ATR) - an </w:t>
      </w:r>
      <w:r>
        <w:t>indicator</w:t>
      </w:r>
      <w:r w:rsidR="005A139B">
        <w:t xml:space="preserve"> that measures volatility over a specified look back period</w:t>
      </w:r>
      <w:r>
        <w:t xml:space="preserve"> (generally 14)</w:t>
      </w:r>
      <w:r w:rsidR="005A139B">
        <w:t xml:space="preserve">.  </w:t>
      </w:r>
    </w:p>
    <w:p w:rsidR="005A139B" w:rsidRPr="00CF796A" w:rsidRDefault="005A139B" w:rsidP="00F0616D">
      <w:pPr>
        <w:pStyle w:val="Style1"/>
      </w:pPr>
      <w:bookmarkStart w:id="15" w:name="_Toc412235028"/>
      <w:r w:rsidRPr="00CF796A">
        <w:t>ATR%</w:t>
      </w:r>
      <w:bookmarkEnd w:id="15"/>
      <w:r w:rsidRPr="00CF796A">
        <w:tab/>
      </w:r>
    </w:p>
    <w:p w:rsidR="005A139B" w:rsidRPr="003C7FA0" w:rsidRDefault="003C7FA0" w:rsidP="005A139B">
      <w:pPr>
        <w:rPr>
          <w:b/>
          <w:i/>
          <w:szCs w:val="22"/>
        </w:rPr>
      </w:pPr>
      <w:r>
        <w:rPr>
          <w:b/>
          <w:i/>
          <w:szCs w:val="22"/>
        </w:rPr>
        <w:t>Term Type: Trading Concept</w:t>
      </w:r>
    </w:p>
    <w:p w:rsidR="004431EA" w:rsidRDefault="005A139B" w:rsidP="005A139B">
      <w:r>
        <w:t>A method of comparing relative ATR values that are adjusted for stock pri</w:t>
      </w:r>
      <w:r w:rsidR="003C7FA0">
        <w:t xml:space="preserve">ce.   Calculation = ATR/price. </w:t>
      </w:r>
    </w:p>
    <w:p w:rsidR="005A139B" w:rsidRPr="004431EA" w:rsidRDefault="005A139B" w:rsidP="00F0616D">
      <w:pPr>
        <w:pStyle w:val="Style1"/>
      </w:pPr>
      <w:bookmarkStart w:id="16" w:name="_Toc412235029"/>
      <w:r w:rsidRPr="004431EA">
        <w:lastRenderedPageBreak/>
        <w:t>Auto-stalking</w:t>
      </w:r>
      <w:bookmarkEnd w:id="16"/>
      <w:r w:rsidRPr="004431EA">
        <w:tab/>
      </w:r>
    </w:p>
    <w:p w:rsidR="005A139B" w:rsidRPr="003C7FA0" w:rsidRDefault="003C7FA0" w:rsidP="005A139B">
      <w:pPr>
        <w:rPr>
          <w:b/>
          <w:i/>
          <w:szCs w:val="22"/>
        </w:rPr>
      </w:pPr>
      <w:r>
        <w:rPr>
          <w:b/>
          <w:i/>
          <w:szCs w:val="22"/>
        </w:rPr>
        <w:t>see Stalking</w:t>
      </w:r>
    </w:p>
    <w:p w:rsidR="005A139B" w:rsidRPr="003550C4" w:rsidRDefault="005A139B" w:rsidP="00F0616D">
      <w:pPr>
        <w:pStyle w:val="Style1"/>
      </w:pPr>
      <w:bookmarkStart w:id="17" w:name="_Toc412235030"/>
      <w:r w:rsidRPr="003550C4">
        <w:t>Average True Gap Analysis</w:t>
      </w:r>
      <w:bookmarkEnd w:id="17"/>
      <w:r w:rsidRPr="003550C4">
        <w:tab/>
      </w:r>
    </w:p>
    <w:p w:rsidR="005A139B" w:rsidRPr="003C7FA0" w:rsidRDefault="003C7FA0" w:rsidP="005A139B">
      <w:pPr>
        <w:rPr>
          <w:b/>
          <w:i/>
          <w:szCs w:val="22"/>
        </w:rPr>
      </w:pPr>
      <w:r>
        <w:rPr>
          <w:b/>
          <w:i/>
          <w:szCs w:val="22"/>
        </w:rPr>
        <w:t>Term Type: Swing Systems</w:t>
      </w:r>
    </w:p>
    <w:p w:rsidR="005A139B" w:rsidRDefault="005A139B" w:rsidP="005A139B">
      <w:r>
        <w:t>A measure of risk that asses an acceptable position to hold overnight.  Adjustment of position size may be requ</w:t>
      </w:r>
      <w:r w:rsidR="003C7FA0">
        <w:t>ired to ensure that prudent to</w:t>
      </w:r>
      <w:r>
        <w:t xml:space="preserve"> stay in this position and adjust your position size so that you do not accept more risk</w:t>
      </w:r>
      <w:r w:rsidR="003C7FA0">
        <w:t xml:space="preserve"> than the initial trade risk.  </w:t>
      </w:r>
    </w:p>
    <w:p w:rsidR="003550C4" w:rsidRPr="00F0616D" w:rsidRDefault="005A139B" w:rsidP="00F0616D">
      <w:pPr>
        <w:pStyle w:val="Style1"/>
      </w:pPr>
      <w:bookmarkStart w:id="18" w:name="_Toc412235031"/>
      <w:r w:rsidRPr="00F0616D">
        <w:t>Break-even</w:t>
      </w:r>
      <w:r w:rsidR="003550C4" w:rsidRPr="00F0616D">
        <w:t xml:space="preserve"> (B/E)</w:t>
      </w:r>
      <w:bookmarkEnd w:id="18"/>
      <w:r w:rsidRPr="00F0616D">
        <w:t xml:space="preserve"> </w:t>
      </w:r>
    </w:p>
    <w:p w:rsidR="003550C4" w:rsidRPr="0099277D" w:rsidRDefault="002C34C0" w:rsidP="005A139B">
      <w:pPr>
        <w:rPr>
          <w:b/>
          <w:i/>
          <w:szCs w:val="22"/>
        </w:rPr>
      </w:pPr>
      <w:r>
        <w:rPr>
          <w:b/>
          <w:i/>
          <w:szCs w:val="22"/>
        </w:rPr>
        <w:t>See No Lo</w:t>
      </w:r>
      <w:r w:rsidR="003C7FA0">
        <w:rPr>
          <w:b/>
          <w:i/>
          <w:szCs w:val="22"/>
        </w:rPr>
        <w:t xml:space="preserve">se </w:t>
      </w:r>
    </w:p>
    <w:p w:rsidR="003550C4" w:rsidRPr="00F0616D" w:rsidRDefault="005A139B" w:rsidP="00F0616D">
      <w:pPr>
        <w:pStyle w:val="Style1"/>
      </w:pPr>
      <w:bookmarkStart w:id="19" w:name="_Toc412235032"/>
      <w:r w:rsidRPr="00F0616D">
        <w:t>BB2</w:t>
      </w:r>
      <w:bookmarkEnd w:id="19"/>
      <w:r w:rsidRPr="00F0616D">
        <w:tab/>
      </w:r>
    </w:p>
    <w:p w:rsidR="003550C4" w:rsidRDefault="0099277D" w:rsidP="005A139B">
      <w:r>
        <w:rPr>
          <w:b/>
          <w:i/>
          <w:szCs w:val="22"/>
        </w:rPr>
        <w:t>See Ribbon</w:t>
      </w:r>
    </w:p>
    <w:p w:rsidR="003550C4" w:rsidRPr="00F0616D" w:rsidRDefault="0099277D" w:rsidP="00F0616D">
      <w:pPr>
        <w:pStyle w:val="Style1"/>
      </w:pPr>
      <w:bookmarkStart w:id="20" w:name="_Toc412235033"/>
      <w:r>
        <w:t>Bollinger Band Mean (</w:t>
      </w:r>
      <w:r w:rsidR="004B1EE9">
        <w:t>BBm</w:t>
      </w:r>
      <w:r w:rsidR="005A139B" w:rsidRPr="00F0616D">
        <w:t>ean</w:t>
      </w:r>
      <w:r>
        <w:t>)</w:t>
      </w:r>
      <w:bookmarkEnd w:id="20"/>
      <w:r w:rsidR="005A139B" w:rsidRPr="00F0616D">
        <w:tab/>
      </w:r>
    </w:p>
    <w:p w:rsidR="003550C4" w:rsidRPr="0099277D" w:rsidRDefault="003550C4" w:rsidP="005A139B">
      <w:pPr>
        <w:rPr>
          <w:b/>
          <w:i/>
          <w:szCs w:val="22"/>
        </w:rPr>
      </w:pPr>
      <w:r w:rsidRPr="00F0616D">
        <w:rPr>
          <w:b/>
          <w:i/>
          <w:szCs w:val="22"/>
        </w:rPr>
        <w:t>Term Type:</w:t>
      </w:r>
      <w:r w:rsidR="0099277D">
        <w:rPr>
          <w:b/>
          <w:i/>
          <w:szCs w:val="22"/>
        </w:rPr>
        <w:t xml:space="preserve"> Technical Indicator</w:t>
      </w:r>
    </w:p>
    <w:p w:rsidR="00795FFC" w:rsidRDefault="005A139B" w:rsidP="005A139B">
      <w:r>
        <w:t xml:space="preserve">An indicator used in the RLCO trading framework.  The 30 period simple moving average (SMA) </w:t>
      </w:r>
      <w:r w:rsidR="0099277D">
        <w:t xml:space="preserve">is the BBmean which forms the </w:t>
      </w:r>
      <w:r>
        <w:t xml:space="preserve">center </w:t>
      </w:r>
      <w:r w:rsidR="0099277D">
        <w:t xml:space="preserve">line </w:t>
      </w:r>
      <w:r>
        <w:t>of the Bolling</w:t>
      </w:r>
      <w:r w:rsidR="0099277D">
        <w:t>er Bands with standard settings</w:t>
      </w:r>
    </w:p>
    <w:p w:rsidR="00795FFC" w:rsidRDefault="00665DF7" w:rsidP="00795FFC">
      <w:pPr>
        <w:pStyle w:val="Style1"/>
      </w:pPr>
      <w:bookmarkStart w:id="21" w:name="_Toc412235034"/>
      <w:r>
        <w:t>Beginning of Trending B</w:t>
      </w:r>
      <w:r w:rsidR="005A139B">
        <w:t>ehavior</w:t>
      </w:r>
      <w:bookmarkEnd w:id="21"/>
      <w:r w:rsidR="005A139B">
        <w:tab/>
        <w:t xml:space="preserve">                                                    </w:t>
      </w:r>
    </w:p>
    <w:p w:rsidR="00795FFC" w:rsidRDefault="00795FFC" w:rsidP="00665DF7">
      <w:pPr>
        <w:pStyle w:val="Style2"/>
      </w:pPr>
      <w:r>
        <w:t>Term Type:</w:t>
      </w:r>
      <w:r w:rsidR="0099277D">
        <w:t xml:space="preserve"> </w:t>
      </w:r>
      <w:r w:rsidR="00665DF7">
        <w:t>Intraday Systems</w:t>
      </w:r>
    </w:p>
    <w:p w:rsidR="003550C4" w:rsidRPr="00665DF7" w:rsidRDefault="00795FFC" w:rsidP="005A139B">
      <w:pPr>
        <w:rPr>
          <w:lang w:val="en-CA"/>
        </w:rPr>
      </w:pPr>
      <w:r w:rsidRPr="00795FFC">
        <w:t>Price a</w:t>
      </w:r>
      <w:r w:rsidR="00665DF7">
        <w:t>nd both RLs have left the river</w:t>
      </w:r>
      <w:r w:rsidRPr="00795FFC">
        <w:t>, on the same side going in the same direction.  In this situation, it is not unusual to see an extended, very tradable move in the direction of the trend.  Imagery:  "the herd has left the river" "the train has left the station"</w:t>
      </w:r>
      <w:r w:rsidR="00665DF7">
        <w:t>.</w:t>
      </w:r>
      <w:r w:rsidRPr="00795FFC">
        <w:t xml:space="preserve">  </w:t>
      </w:r>
      <w:r w:rsidR="005A139B">
        <w:t xml:space="preserve">                                                                                                                                                                                                                                                                                                                                                                                                                                                                                                                                                                                                                                                                                                                                                                                                                                                                                                                            </w:t>
      </w:r>
      <w:r w:rsidR="00665DF7">
        <w:t xml:space="preserve">                           </w:t>
      </w:r>
    </w:p>
    <w:p w:rsidR="003550C4" w:rsidRPr="00F0616D" w:rsidRDefault="00665DF7" w:rsidP="00F0616D">
      <w:pPr>
        <w:pStyle w:val="Style1"/>
      </w:pPr>
      <w:bookmarkStart w:id="22" w:name="_Toc412235035"/>
      <w:r>
        <w:t>Blended Month</w:t>
      </w:r>
      <w:r w:rsidR="005A139B" w:rsidRPr="00F0616D">
        <w:t>ly Rebalancing</w:t>
      </w:r>
      <w:r w:rsidR="003550C4" w:rsidRPr="00F0616D">
        <w:t xml:space="preserve"> (BMR)</w:t>
      </w:r>
      <w:bookmarkEnd w:id="22"/>
    </w:p>
    <w:p w:rsidR="003550C4" w:rsidRPr="00665DF7" w:rsidRDefault="003550C4" w:rsidP="005A139B">
      <w:pPr>
        <w:rPr>
          <w:b/>
          <w:i/>
          <w:szCs w:val="22"/>
        </w:rPr>
      </w:pPr>
      <w:r w:rsidRPr="00F0616D">
        <w:rPr>
          <w:b/>
          <w:i/>
          <w:szCs w:val="22"/>
        </w:rPr>
        <w:t>Term Type:</w:t>
      </w:r>
      <w:r w:rsidR="00665DF7">
        <w:rPr>
          <w:b/>
          <w:i/>
          <w:szCs w:val="22"/>
        </w:rPr>
        <w:t xml:space="preserve"> Long Term System </w:t>
      </w:r>
    </w:p>
    <w:p w:rsidR="003550C4" w:rsidRDefault="005A139B" w:rsidP="005A139B">
      <w:r>
        <w:t>Long-term trading strategy that uses momentum based asset allocation designed for mont</w:t>
      </w:r>
      <w:r w:rsidR="00665DF7">
        <w:t xml:space="preserve">hly reallocation of money in a </w:t>
      </w:r>
      <w:r>
        <w:t>set of ETFs that cover the world market model.  The system incorporates two look-back periods (three and six months) and a moving average that acts as a stop-</w:t>
      </w:r>
      <w:r w:rsidR="004B1EE9">
        <w:t>loss or buying filter to direct</w:t>
      </w:r>
      <w:r>
        <w:t xml:space="preserve"> mon</w:t>
      </w:r>
      <w:r w:rsidR="00665DF7">
        <w:t xml:space="preserve">ey into cash in weak markets.  </w:t>
      </w:r>
    </w:p>
    <w:p w:rsidR="003550C4" w:rsidRPr="00F0616D" w:rsidRDefault="005A139B" w:rsidP="00F0616D">
      <w:pPr>
        <w:pStyle w:val="Style1"/>
      </w:pPr>
      <w:bookmarkStart w:id="23" w:name="_Toc412235036"/>
      <w:r w:rsidRPr="00F0616D">
        <w:t>BMR_RS turbo</w:t>
      </w:r>
      <w:bookmarkEnd w:id="23"/>
      <w:r w:rsidRPr="00F0616D">
        <w:tab/>
      </w:r>
    </w:p>
    <w:p w:rsidR="003550C4" w:rsidRPr="00665DF7" w:rsidRDefault="00665DF7" w:rsidP="005A139B">
      <w:pPr>
        <w:rPr>
          <w:b/>
          <w:i/>
          <w:szCs w:val="22"/>
        </w:rPr>
      </w:pPr>
      <w:r>
        <w:rPr>
          <w:b/>
          <w:i/>
          <w:szCs w:val="22"/>
        </w:rPr>
        <w:t>Term Type:</w:t>
      </w:r>
      <w:r w:rsidR="00D616F4">
        <w:rPr>
          <w:b/>
          <w:i/>
          <w:szCs w:val="22"/>
        </w:rPr>
        <w:t xml:space="preserve"> Swing Systems</w:t>
      </w:r>
    </w:p>
    <w:p w:rsidR="003550C4" w:rsidRDefault="005A139B" w:rsidP="005A139B">
      <w:r>
        <w:t>Identifies longer term trading candidates that may be viable short-term trading candidates based on short-term relative strength.   Relative strength candidates are identified from the BMR and ETF2 systems.  Larger positions are held on a short term (intraday or swing) period and smaller position is held for a longer term until BMR and/or ETF2 exit criteria are triggered.</w:t>
      </w:r>
      <w:r w:rsidR="00C22873">
        <w:t xml:space="preserve">  </w:t>
      </w:r>
    </w:p>
    <w:p w:rsidR="003550C4" w:rsidRPr="00F0616D" w:rsidRDefault="005A139B" w:rsidP="00F0616D">
      <w:pPr>
        <w:pStyle w:val="Style1"/>
      </w:pPr>
      <w:bookmarkStart w:id="24" w:name="_Toc412235037"/>
      <w:r w:rsidRPr="00F0616D">
        <w:t>Bollinger Bands (BBands) (BB)</w:t>
      </w:r>
      <w:bookmarkEnd w:id="24"/>
      <w:r w:rsidRPr="00F0616D">
        <w:tab/>
      </w:r>
    </w:p>
    <w:p w:rsidR="003550C4" w:rsidRDefault="003550C4" w:rsidP="00D616F4">
      <w:pPr>
        <w:pStyle w:val="Style2"/>
      </w:pPr>
      <w:r w:rsidRPr="00F0616D">
        <w:t>Term Type:</w:t>
      </w:r>
      <w:r w:rsidR="00D616F4">
        <w:t xml:space="preserve"> Intraday systems</w:t>
      </w:r>
    </w:p>
    <w:p w:rsidR="003550C4" w:rsidRDefault="005A139B" w:rsidP="005A139B">
      <w:r>
        <w:t xml:space="preserve">An indicator used in the RLCO intraday trading framework.  An envelope created by standard deviations of the price variation during the look back period.  </w:t>
      </w:r>
      <w:r w:rsidR="00D616F4">
        <w:t xml:space="preserve">Standard settings are (30, 1 -1) – referred to as </w:t>
      </w:r>
      <w:r w:rsidR="004B1EE9">
        <w:t xml:space="preserve">“the </w:t>
      </w:r>
      <w:r w:rsidR="00D616F4">
        <w:lastRenderedPageBreak/>
        <w:t>river</w:t>
      </w:r>
      <w:r w:rsidR="004B1EE9">
        <w:t>”</w:t>
      </w:r>
      <w:r w:rsidR="00D616F4">
        <w:t xml:space="preserve"> and (30, 2, -2) – referred to as </w:t>
      </w:r>
      <w:r w:rsidR="004B1EE9">
        <w:t>“</w:t>
      </w:r>
      <w:r w:rsidR="00D616F4">
        <w:t>the floodplain</w:t>
      </w:r>
      <w:r w:rsidR="004B1EE9">
        <w:t>”</w:t>
      </w:r>
      <w:r w:rsidR="00D616F4">
        <w:t xml:space="preserve">.  </w:t>
      </w:r>
      <w:r>
        <w:t>Centered on a Simple Moving Average (SMA) of the look back period, the envelope is used to define normal price action, the range of fair value, and areas where relative volatility and choppy price ac</w:t>
      </w:r>
      <w:r w:rsidR="00D616F4">
        <w:t xml:space="preserve">tion can be expected to occur. </w:t>
      </w:r>
    </w:p>
    <w:p w:rsidR="00B04D07" w:rsidRDefault="00B04D07" w:rsidP="00F0616D">
      <w:pPr>
        <w:pStyle w:val="Style1"/>
      </w:pPr>
      <w:bookmarkStart w:id="25" w:name="_Toc412235038"/>
      <w:r>
        <w:t>Linda Bradford Ra</w:t>
      </w:r>
      <w:r w:rsidR="004B1EE9">
        <w:t>s</w:t>
      </w:r>
      <w:r>
        <w:t>chke</w:t>
      </w:r>
      <w:bookmarkEnd w:id="25"/>
    </w:p>
    <w:p w:rsidR="00B04D07" w:rsidRDefault="00B04D07" w:rsidP="00B04D07">
      <w:pPr>
        <w:pStyle w:val="Style2"/>
      </w:pPr>
      <w:r>
        <w:t>Term type:</w:t>
      </w:r>
      <w:r w:rsidR="00D616F4">
        <w:t xml:space="preserve"> Quotes, sayings, wisdom</w:t>
      </w:r>
    </w:p>
    <w:p w:rsidR="00B04D07" w:rsidRDefault="00B04D07" w:rsidP="00D616F4">
      <w:r>
        <w:t xml:space="preserve">“The market will do the most obvious thing </w:t>
      </w:r>
      <w:r w:rsidR="00D616F4">
        <w:t>in the most un-obvious manner”</w:t>
      </w:r>
    </w:p>
    <w:p w:rsidR="005A139B" w:rsidRDefault="005A139B" w:rsidP="00F0616D">
      <w:pPr>
        <w:pStyle w:val="Style1"/>
      </w:pPr>
      <w:bookmarkStart w:id="26" w:name="_Toc412235039"/>
      <w:r>
        <w:t>Brick Maker</w:t>
      </w:r>
      <w:bookmarkEnd w:id="26"/>
      <w:r>
        <w:tab/>
      </w:r>
    </w:p>
    <w:p w:rsidR="003550C4" w:rsidRDefault="003550C4" w:rsidP="00F0616D">
      <w:pPr>
        <w:pStyle w:val="Style2"/>
      </w:pPr>
      <w:r>
        <w:t>Term Type:</w:t>
      </w:r>
      <w:r w:rsidR="00D616F4">
        <w:t xml:space="preserve"> Trading concept</w:t>
      </w:r>
    </w:p>
    <w:p w:rsidR="003550C4" w:rsidRPr="00D616F4" w:rsidRDefault="00A87DA8" w:rsidP="005A139B">
      <w:pPr>
        <w:rPr>
          <w:lang w:val="en-CA"/>
        </w:rPr>
      </w:pPr>
      <w:r w:rsidRPr="00A87DA8">
        <w:t>The discipline of banking profits (i.e. piling bricks) when they are available to the trader</w:t>
      </w:r>
      <w:r w:rsidR="004B1EE9">
        <w:t>, in standardized chunks</w:t>
      </w:r>
    </w:p>
    <w:p w:rsidR="003550C4" w:rsidRDefault="005A139B" w:rsidP="00F0616D">
      <w:pPr>
        <w:pStyle w:val="Style1"/>
      </w:pPr>
      <w:bookmarkStart w:id="27" w:name="_Toc412235040"/>
      <w:r>
        <w:t>Bullet</w:t>
      </w:r>
      <w:bookmarkEnd w:id="27"/>
      <w:r>
        <w:tab/>
      </w:r>
    </w:p>
    <w:p w:rsidR="003550C4" w:rsidRDefault="003550C4" w:rsidP="00D616F4">
      <w:pPr>
        <w:pStyle w:val="Style2"/>
      </w:pPr>
      <w:r>
        <w:t xml:space="preserve">Term Type: </w:t>
      </w:r>
      <w:r w:rsidR="00D616F4">
        <w:t xml:space="preserve"> Trading concept </w:t>
      </w:r>
    </w:p>
    <w:p w:rsidR="003550C4" w:rsidRDefault="005A139B" w:rsidP="005A139B">
      <w:r>
        <w:t>A standard dollar amount of risk to be used for each trade position</w:t>
      </w:r>
      <w:r w:rsidR="00D616F4">
        <w:t xml:space="preserve">.  Ken's method for allocation of capital for a given day.  Each bullet is one unit of risk that allows the trader to take up to 4 positions intraday before span of control fails.  The first trades must feed the dog (2 bullets) then profits may be used to "buy more ammo".  </w:t>
      </w:r>
    </w:p>
    <w:p w:rsidR="003550C4" w:rsidRDefault="005A139B" w:rsidP="00F0616D">
      <w:pPr>
        <w:pStyle w:val="Style1"/>
      </w:pPr>
      <w:bookmarkStart w:id="28" w:name="_Toc412235041"/>
      <w:r>
        <w:t>Channeling System (CH)</w:t>
      </w:r>
      <w:bookmarkEnd w:id="28"/>
      <w:r>
        <w:tab/>
      </w:r>
    </w:p>
    <w:p w:rsidR="003550C4" w:rsidRDefault="003550C4" w:rsidP="00D616F4">
      <w:pPr>
        <w:pStyle w:val="Style2"/>
      </w:pPr>
      <w:r>
        <w:t>Term Type:</w:t>
      </w:r>
      <w:r w:rsidR="00D616F4">
        <w:t xml:space="preserve"> Swing Systems</w:t>
      </w:r>
    </w:p>
    <w:p w:rsidR="003550C4" w:rsidRDefault="005A139B" w:rsidP="005A139B">
      <w:r>
        <w:t>Swing trading system  that anticipates normal cycling of short term buying and selling associated with a bull market will continue; it buys and sells routinely inside the upward trending channel when the reward: risk ratio is in its f</w:t>
      </w:r>
      <w:r w:rsidR="00D616F4">
        <w:t>avor</w:t>
      </w:r>
    </w:p>
    <w:p w:rsidR="003550C4" w:rsidRDefault="005A139B" w:rsidP="00F0616D">
      <w:pPr>
        <w:pStyle w:val="Style1"/>
      </w:pPr>
      <w:bookmarkStart w:id="29" w:name="_Toc412235042"/>
      <w:r>
        <w:t>Chopping wood and carrying water</w:t>
      </w:r>
      <w:bookmarkEnd w:id="29"/>
      <w:r>
        <w:tab/>
      </w:r>
    </w:p>
    <w:p w:rsidR="003550C4" w:rsidRDefault="003550C4" w:rsidP="00F0616D">
      <w:pPr>
        <w:pStyle w:val="Style2"/>
      </w:pPr>
      <w:r>
        <w:t>Term Type:</w:t>
      </w:r>
      <w:r w:rsidR="00D616F4">
        <w:t xml:space="preserve"> Quotes, sayings, and wisdom</w:t>
      </w:r>
    </w:p>
    <w:p w:rsidR="003550C4" w:rsidRDefault="005A139B" w:rsidP="005A139B">
      <w:r>
        <w:t>The discipline of refining a craft, coming prepared each day with the right tools to perform the work of the day and repeating the work that develops the practice each and every day until it builds into a</w:t>
      </w:r>
      <w:r w:rsidR="00D616F4">
        <w:t xml:space="preserve">n expertise. </w:t>
      </w:r>
    </w:p>
    <w:p w:rsidR="003550C4" w:rsidRDefault="005A139B" w:rsidP="00F0616D">
      <w:pPr>
        <w:pStyle w:val="Style1"/>
      </w:pPr>
      <w:bookmarkStart w:id="30" w:name="_Toc412235043"/>
      <w:r>
        <w:t>Chuck LeBeau</w:t>
      </w:r>
      <w:bookmarkEnd w:id="30"/>
      <w:r>
        <w:tab/>
      </w:r>
    </w:p>
    <w:p w:rsidR="003550C4" w:rsidRDefault="003550C4" w:rsidP="00D616F4">
      <w:pPr>
        <w:pStyle w:val="Style2"/>
      </w:pPr>
      <w:r>
        <w:t>Term Type:</w:t>
      </w:r>
      <w:r w:rsidR="00D616F4">
        <w:t xml:space="preserve"> Quotes, sayings and wisdom</w:t>
      </w:r>
    </w:p>
    <w:p w:rsidR="003550C4" w:rsidRDefault="005A139B" w:rsidP="005A139B">
      <w:r>
        <w:t xml:space="preserve">Reasoning for using the 2x time frame to evaluate trades:  this is a heuristic we can think of systems designed to capture typical moves that unfold over a certain time frame like a swing trade that on average works over a 5 day period, plus or minus 1 or 2 so a "normal time frame" for that swing system features moves that occur in 3-7 days.  When I have a specific trade from that system that lasted 4 days from entry to exit, I want to get some sense of how well that trade captures the favorable move </w:t>
      </w:r>
      <w:r w:rsidR="00D616F4">
        <w:t>in that approximate time frame.</w:t>
      </w:r>
    </w:p>
    <w:p w:rsidR="003550C4" w:rsidRDefault="003550C4" w:rsidP="00F0616D">
      <w:pPr>
        <w:pStyle w:val="Style1"/>
      </w:pPr>
      <w:bookmarkStart w:id="31" w:name="_Toc412235044"/>
      <w:r>
        <w:t>C</w:t>
      </w:r>
      <w:r w:rsidR="005A139B">
        <w:t>andle negation</w:t>
      </w:r>
      <w:r>
        <w:t xml:space="preserve"> (CN)</w:t>
      </w:r>
      <w:r w:rsidR="005A139B">
        <w:t>:</w:t>
      </w:r>
      <w:bookmarkEnd w:id="31"/>
      <w:r w:rsidR="005A139B">
        <w:t xml:space="preserve"> </w:t>
      </w:r>
    </w:p>
    <w:p w:rsidR="003550C4" w:rsidRDefault="003550C4" w:rsidP="00303143">
      <w:pPr>
        <w:pStyle w:val="Style2"/>
      </w:pPr>
      <w:r>
        <w:t>Term Type:</w:t>
      </w:r>
      <w:r w:rsidR="00303143">
        <w:t xml:space="preserve"> Trading concept</w:t>
      </w:r>
    </w:p>
    <w:p w:rsidR="005A139B" w:rsidRDefault="00D93673" w:rsidP="005A139B">
      <w:r>
        <w:t>A</w:t>
      </w:r>
      <w:r w:rsidR="00303143">
        <w:t xml:space="preserve"> candle pattern that suggests</w:t>
      </w:r>
      <w:r>
        <w:t xml:space="preserve"> a trend reversal; universal entry/exit is </w:t>
      </w:r>
      <w:r w:rsidR="00303143">
        <w:t>a</w:t>
      </w:r>
      <w:r>
        <w:t xml:space="preserve">n example of candle negation.  </w:t>
      </w:r>
    </w:p>
    <w:p w:rsidR="003550C4" w:rsidRDefault="003550C4" w:rsidP="005A139B"/>
    <w:p w:rsidR="003550C4" w:rsidRDefault="003550C4" w:rsidP="005A139B"/>
    <w:p w:rsidR="003550C4" w:rsidRDefault="005A139B" w:rsidP="00F0616D">
      <w:pPr>
        <w:pStyle w:val="Style1"/>
      </w:pPr>
      <w:bookmarkStart w:id="32" w:name="_Toc412235045"/>
      <w:r>
        <w:lastRenderedPageBreak/>
        <w:t>Continuation pattern</w:t>
      </w:r>
      <w:bookmarkEnd w:id="32"/>
    </w:p>
    <w:p w:rsidR="003550C4" w:rsidRDefault="003550C4" w:rsidP="00303143">
      <w:pPr>
        <w:pStyle w:val="Style2"/>
      </w:pPr>
      <w:r>
        <w:t>Term Type:</w:t>
      </w:r>
      <w:r w:rsidR="00303143">
        <w:t xml:space="preserve"> Trading concepts</w:t>
      </w:r>
    </w:p>
    <w:p w:rsidR="003550C4" w:rsidRDefault="005A139B" w:rsidP="005A139B">
      <w:r>
        <w:t xml:space="preserve">After a successful long-term, swing or intraday trade has been exited, the trader continues to stalk the symbol to see </w:t>
      </w:r>
      <w:r w:rsidR="00303143">
        <w:t xml:space="preserve">resumption of the trade in the same direction </w:t>
      </w:r>
      <w:r>
        <w:t>and a possible reentry.</w:t>
      </w:r>
      <w:r w:rsidR="00D93673">
        <w:t xml:space="preserve"> The Lazy-W is an example of a continuation pattern.  </w:t>
      </w:r>
      <w:r w:rsidR="00303143">
        <w:t xml:space="preserve"> </w:t>
      </w:r>
    </w:p>
    <w:p w:rsidR="003550C4" w:rsidRDefault="005A139B" w:rsidP="00F0616D">
      <w:pPr>
        <w:pStyle w:val="Style1"/>
      </w:pPr>
      <w:bookmarkStart w:id="33" w:name="_Toc412235046"/>
      <w:r>
        <w:t>Core and turbo</w:t>
      </w:r>
      <w:bookmarkEnd w:id="33"/>
      <w:r>
        <w:tab/>
      </w:r>
    </w:p>
    <w:p w:rsidR="003550C4" w:rsidRDefault="003550C4" w:rsidP="00303143">
      <w:pPr>
        <w:pStyle w:val="Style2"/>
      </w:pPr>
      <w:r>
        <w:t>Term Type:</w:t>
      </w:r>
      <w:r w:rsidR="00303143">
        <w:t xml:space="preserve"> Swing systems</w:t>
      </w:r>
    </w:p>
    <w:p w:rsidR="003550C4" w:rsidRDefault="005A139B" w:rsidP="005A139B">
      <w:r>
        <w:t>A technique that uses swing trading alerts for a directional trade over the next 2-5 days.  The trade e</w:t>
      </w:r>
      <w:r w:rsidR="00303143">
        <w:t>nters a large position intraday</w:t>
      </w:r>
      <w:r>
        <w:t xml:space="preserve"> (turbo) and holds a small portion of the position overnight (core) as a swing position.  The process is continued until the exit criteria for the swing position are triggered.  Ideally, the larger intraday turbo position generates enough profit that market money funds the overnight core position.  </w:t>
      </w:r>
      <w:r w:rsidR="004B1EE9">
        <w:t>The swing trade suggests that we can expect a larger than normal directional move in the next 10 days, and so intraday moves going in that direction may become more directional and larger than normal, and are thus good intraday trends to trade. We can stay with that directional bias until the swing trade exit signal is generated.</w:t>
      </w:r>
    </w:p>
    <w:p w:rsidR="003550C4" w:rsidRDefault="005A139B" w:rsidP="00F0616D">
      <w:pPr>
        <w:pStyle w:val="Style1"/>
      </w:pPr>
      <w:bookmarkStart w:id="34" w:name="_Toc412235047"/>
      <w:r>
        <w:t>Cows</w:t>
      </w:r>
      <w:bookmarkEnd w:id="34"/>
      <w:r>
        <w:tab/>
      </w:r>
    </w:p>
    <w:p w:rsidR="003550C4" w:rsidRDefault="003550C4" w:rsidP="00303143">
      <w:pPr>
        <w:pStyle w:val="Style2"/>
      </w:pPr>
      <w:r>
        <w:t>Term Type:</w:t>
      </w:r>
      <w:r w:rsidR="00303143">
        <w:t xml:space="preserve"> Trading concepts</w:t>
      </w:r>
    </w:p>
    <w:p w:rsidR="003550C4" w:rsidRDefault="005A139B" w:rsidP="005A139B">
      <w:r>
        <w:t>Large cap stocks</w:t>
      </w:r>
      <w:r w:rsidR="004B1EE9">
        <w:t xml:space="preserve"> and index ETF</w:t>
      </w:r>
      <w:r>
        <w:t xml:space="preserve"> that make up</w:t>
      </w:r>
      <w:r w:rsidR="00303143">
        <w:t xml:space="preserve"> Ken's standard trading targets</w:t>
      </w:r>
      <w:r w:rsidR="004B1EE9">
        <w:t>. Large, reliable, domesticated, orderly, except when stampeding</w:t>
      </w:r>
    </w:p>
    <w:p w:rsidR="003550C4" w:rsidRDefault="005A139B" w:rsidP="00F0616D">
      <w:pPr>
        <w:pStyle w:val="Style1"/>
      </w:pPr>
      <w:bookmarkStart w:id="35" w:name="_Toc412235048"/>
      <w:r>
        <w:t>Critical state/critical moment</w:t>
      </w:r>
      <w:bookmarkEnd w:id="35"/>
      <w:r>
        <w:tab/>
      </w:r>
    </w:p>
    <w:p w:rsidR="00F0616D" w:rsidRDefault="003550C4" w:rsidP="00303143">
      <w:pPr>
        <w:pStyle w:val="Style2"/>
      </w:pPr>
      <w:r>
        <w:t>Term Type:</w:t>
      </w:r>
      <w:r w:rsidR="00303143">
        <w:t xml:space="preserve"> Trading concept</w:t>
      </w:r>
    </w:p>
    <w:p w:rsidR="003550C4" w:rsidRDefault="005A139B" w:rsidP="005A139B">
      <w:r>
        <w:t>A place where we have reason to believe that buyers and sellers will be equally strong and in tension about the next directional move and where a favorable reward: risk trade can be</w:t>
      </w:r>
      <w:r w:rsidR="00303143">
        <w:t xml:space="preserve"> framed in either direction.  A</w:t>
      </w:r>
      <w:r>
        <w:t xml:space="preserve"> critical state often appears as a doji in high volume, congestion at previous price levels of support and resistance, at the BBmean, in a SQC, at the test of a 10 day high/low, at an intraday high/low, or at the boundary of the river.  </w:t>
      </w:r>
      <w:r w:rsidR="00BE1C30">
        <w:t xml:space="preserve"> </w:t>
      </w:r>
    </w:p>
    <w:p w:rsidR="003550C4" w:rsidRDefault="005A139B" w:rsidP="00F0616D">
      <w:pPr>
        <w:pStyle w:val="Style1"/>
      </w:pPr>
      <w:bookmarkStart w:id="36" w:name="_Toc412235049"/>
      <w:r>
        <w:t>Daily Pivots</w:t>
      </w:r>
      <w:bookmarkEnd w:id="36"/>
      <w:r>
        <w:tab/>
      </w:r>
    </w:p>
    <w:p w:rsidR="003550C4" w:rsidRDefault="003550C4" w:rsidP="00C22873">
      <w:pPr>
        <w:pStyle w:val="Style2"/>
      </w:pPr>
      <w:r>
        <w:t>Term Type:</w:t>
      </w:r>
      <w:r w:rsidR="00C22873">
        <w:t xml:space="preserve">  Technical Indicator</w:t>
      </w:r>
    </w:p>
    <w:p w:rsidR="003550C4" w:rsidRDefault="005A139B" w:rsidP="004431EA">
      <w:r>
        <w:t>Daily pivot point price levels for ETFs based on the formulas used by futures pit traders.  We would not be surprised to see intraday support and resistance at these price levels.</w:t>
      </w:r>
      <w:r w:rsidR="00221DD8">
        <w:t xml:space="preserve">  </w:t>
      </w:r>
    </w:p>
    <w:p w:rsidR="00BE1C30" w:rsidRDefault="004B1EE9" w:rsidP="00221DD8">
      <w:pPr>
        <w:pStyle w:val="Style1"/>
      </w:pPr>
      <w:bookmarkStart w:id="37" w:name="_Toc412235050"/>
      <w:r>
        <w:t>De</w:t>
      </w:r>
      <w:r w:rsidR="00BE1C30">
        <w:t>ming</w:t>
      </w:r>
      <w:r w:rsidR="002C34C0">
        <w:t>, W. Edwards</w:t>
      </w:r>
      <w:bookmarkEnd w:id="37"/>
    </w:p>
    <w:p w:rsidR="00BE1C30" w:rsidRDefault="00BE1C30" w:rsidP="00221DD8">
      <w:pPr>
        <w:pStyle w:val="Style2"/>
      </w:pPr>
      <w:r>
        <w:t>Term Type:</w:t>
      </w:r>
      <w:r w:rsidR="002C34C0">
        <w:t xml:space="preserve"> Q</w:t>
      </w:r>
      <w:r w:rsidR="00221DD8">
        <w:t>uotes, sayings and wisdom</w:t>
      </w:r>
    </w:p>
    <w:p w:rsidR="00BE1C30" w:rsidRDefault="002C34C0" w:rsidP="004431EA">
      <w:r w:rsidRPr="005E4DEB">
        <w:rPr>
          <w:noProof/>
        </w:rPr>
        <w:drawing>
          <wp:anchor distT="0" distB="0" distL="114300" distR="114300" simplePos="0" relativeHeight="251490816" behindDoc="1" locked="0" layoutInCell="1" allowOverlap="1">
            <wp:simplePos x="0" y="0"/>
            <wp:positionH relativeFrom="column">
              <wp:posOffset>4333875</wp:posOffset>
            </wp:positionH>
            <wp:positionV relativeFrom="paragraph">
              <wp:posOffset>13335</wp:posOffset>
            </wp:positionV>
            <wp:extent cx="2124075" cy="2159000"/>
            <wp:effectExtent l="0" t="0" r="9525" b="0"/>
            <wp:wrapTight wrapText="bothSides">
              <wp:wrapPolygon edited="0">
                <wp:start x="0" y="0"/>
                <wp:lineTo x="0" y="21346"/>
                <wp:lineTo x="21439" y="21346"/>
                <wp:lineTo x="21439" y="0"/>
                <wp:lineTo x="0" y="0"/>
              </wp:wrapPolygon>
            </wp:wrapTight>
            <wp:docPr id="17" name="Picture 17" descr="C:\Users\CCrucil\Pictures\THUMB-doji_defin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rucil\Pictures\THUMB-doji_defini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2159000"/>
                    </a:xfrm>
                    <a:prstGeom prst="rect">
                      <a:avLst/>
                    </a:prstGeom>
                    <a:noFill/>
                    <a:ln>
                      <a:noFill/>
                    </a:ln>
                  </pic:spPr>
                </pic:pic>
              </a:graphicData>
            </a:graphic>
          </wp:anchor>
        </w:drawing>
      </w:r>
      <w:r>
        <w:t xml:space="preserve">Process management expert:  </w:t>
      </w:r>
      <w:r w:rsidR="00BE1C30">
        <w:t xml:space="preserve">  </w:t>
      </w:r>
      <w:r>
        <w:t>“</w:t>
      </w:r>
      <w:r w:rsidR="00BE1C30">
        <w:t xml:space="preserve">Don’t tweak a system until it is </w:t>
      </w:r>
      <w:r>
        <w:t>under</w:t>
      </w:r>
      <w:r w:rsidR="00BE1C30">
        <w:t xml:space="preserve"> control in its current form.</w:t>
      </w:r>
      <w:r>
        <w:t>”</w:t>
      </w:r>
      <w:r w:rsidR="00BE1C30">
        <w:t xml:space="preserve">  </w:t>
      </w:r>
    </w:p>
    <w:p w:rsidR="003550C4" w:rsidRDefault="005A139B" w:rsidP="00F0616D">
      <w:pPr>
        <w:pStyle w:val="Style1"/>
      </w:pPr>
      <w:bookmarkStart w:id="38" w:name="_Toc412235051"/>
      <w:r>
        <w:t>Doji</w:t>
      </w:r>
      <w:bookmarkEnd w:id="38"/>
      <w:r>
        <w:tab/>
      </w:r>
    </w:p>
    <w:p w:rsidR="003550C4" w:rsidRDefault="003550C4" w:rsidP="00221DD8">
      <w:pPr>
        <w:pStyle w:val="Style2"/>
      </w:pPr>
      <w:r>
        <w:t>Term Type:</w:t>
      </w:r>
      <w:r w:rsidR="00221DD8">
        <w:t xml:space="preserve"> Technical indictor</w:t>
      </w:r>
    </w:p>
    <w:p w:rsidR="005E4DEB" w:rsidRPr="00B17FBC" w:rsidRDefault="004431EA" w:rsidP="00B17FBC">
      <w:pPr>
        <w:rPr>
          <w:lang w:val="en-CA"/>
        </w:rPr>
      </w:pPr>
      <w:r w:rsidRPr="004431EA">
        <w:rPr>
          <w:lang w:val="en-CA"/>
        </w:rPr>
        <w:t>A doji has two essential qualities:  1) the open/close prices are in a narrow range (80% or less of Average</w:t>
      </w:r>
      <w:r w:rsidR="00221DD8">
        <w:rPr>
          <w:lang w:val="en-CA"/>
        </w:rPr>
        <w:t xml:space="preserve"> </w:t>
      </w:r>
      <w:r w:rsidRPr="004431EA">
        <w:rPr>
          <w:lang w:val="en-CA"/>
        </w:rPr>
        <w:t xml:space="preserve">Range) and, 2) and the open/close are near each other (within 20% of each other within the daily range) </w:t>
      </w:r>
    </w:p>
    <w:p w:rsidR="003550C4" w:rsidRDefault="005A139B" w:rsidP="00F0616D">
      <w:pPr>
        <w:pStyle w:val="Style1"/>
      </w:pPr>
      <w:bookmarkStart w:id="39" w:name="_Toc412235052"/>
      <w:r>
        <w:lastRenderedPageBreak/>
        <w:t>Dragon</w:t>
      </w:r>
      <w:bookmarkEnd w:id="39"/>
      <w:r>
        <w:tab/>
      </w:r>
    </w:p>
    <w:p w:rsidR="003550C4" w:rsidRDefault="00F0616D" w:rsidP="00B17FBC">
      <w:pPr>
        <w:pStyle w:val="Style2"/>
        <w:rPr>
          <w:lang w:val="en-CA"/>
        </w:rPr>
      </w:pPr>
      <w:r>
        <w:rPr>
          <w:lang w:val="en-CA"/>
        </w:rPr>
        <w:t>Term Ty</w:t>
      </w:r>
      <w:r w:rsidR="003550C4">
        <w:rPr>
          <w:lang w:val="en-CA"/>
        </w:rPr>
        <w:t>pe:</w:t>
      </w:r>
      <w:r w:rsidR="00B17FBC">
        <w:rPr>
          <w:lang w:val="en-CA"/>
        </w:rPr>
        <w:t xml:space="preserve"> Intraday systems</w:t>
      </w:r>
    </w:p>
    <w:p w:rsidR="003550C4" w:rsidRPr="00B17FBC" w:rsidRDefault="002C34C0" w:rsidP="005A139B">
      <w:pPr>
        <w:rPr>
          <w:lang w:val="en-CA"/>
        </w:rPr>
      </w:pPr>
      <w:r w:rsidRPr="00B17FBC">
        <w:rPr>
          <w:noProof/>
        </w:rPr>
        <w:drawing>
          <wp:anchor distT="0" distB="0" distL="114300" distR="114300" simplePos="0" relativeHeight="251529728" behindDoc="0" locked="0" layoutInCell="1" allowOverlap="1">
            <wp:simplePos x="0" y="0"/>
            <wp:positionH relativeFrom="column">
              <wp:posOffset>3013075</wp:posOffset>
            </wp:positionH>
            <wp:positionV relativeFrom="paragraph">
              <wp:posOffset>3239135</wp:posOffset>
            </wp:positionV>
            <wp:extent cx="3495675" cy="2003425"/>
            <wp:effectExtent l="0" t="0" r="9525" b="0"/>
            <wp:wrapTight wrapText="bothSides">
              <wp:wrapPolygon edited="0">
                <wp:start x="0" y="0"/>
                <wp:lineTo x="0" y="21360"/>
                <wp:lineTo x="21541" y="21360"/>
                <wp:lineTo x="21541" y="0"/>
                <wp:lineTo x="0" y="0"/>
              </wp:wrapPolygon>
            </wp:wrapTight>
            <wp:docPr id="21" name="Picture 21" descr="C:\Users\CCrucil\Pictures\THUMB-FC_dragon_horn concept_flash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rucil\Pictures\THUMB-FC_dragon_horn concept_flashcar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200342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B17FBC">
        <w:rPr>
          <w:noProof/>
        </w:rPr>
        <w:drawing>
          <wp:anchor distT="0" distB="0" distL="114300" distR="114300" simplePos="0" relativeHeight="251508224" behindDoc="0" locked="0" layoutInCell="1" allowOverlap="1">
            <wp:simplePos x="0" y="0"/>
            <wp:positionH relativeFrom="column">
              <wp:posOffset>2628265</wp:posOffset>
            </wp:positionH>
            <wp:positionV relativeFrom="paragraph">
              <wp:posOffset>99695</wp:posOffset>
            </wp:positionV>
            <wp:extent cx="3796665" cy="2410460"/>
            <wp:effectExtent l="0" t="0" r="0" b="2540"/>
            <wp:wrapTight wrapText="bothSides">
              <wp:wrapPolygon edited="0">
                <wp:start x="0" y="0"/>
                <wp:lineTo x="0" y="21395"/>
                <wp:lineTo x="21387" y="21395"/>
                <wp:lineTo x="213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96665" cy="241046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4431EA" w:rsidRPr="004431EA">
        <w:rPr>
          <w:lang w:val="en-CA"/>
        </w:rPr>
        <w:t>An indicator used in the RLCO trad</w:t>
      </w:r>
      <w:r w:rsidR="00B17FBC">
        <w:rPr>
          <w:lang w:val="en-CA"/>
        </w:rPr>
        <w:t xml:space="preserve">ing framework </w:t>
      </w:r>
      <w:r w:rsidR="004431EA" w:rsidRPr="004431EA">
        <w:rPr>
          <w:lang w:val="en-CA"/>
        </w:rPr>
        <w:t xml:space="preserve">used to illustrate the fast trend of the BBand.  </w:t>
      </w:r>
      <w:r w:rsidR="00B17FBC">
        <w:rPr>
          <w:lang w:val="en-CA"/>
        </w:rPr>
        <w:t xml:space="preserve">Typical settings for the </w:t>
      </w:r>
      <w:r>
        <w:rPr>
          <w:lang w:val="en-CA"/>
        </w:rPr>
        <w:t>dragon</w:t>
      </w:r>
      <w:r w:rsidR="00B17FBC">
        <w:rPr>
          <w:lang w:val="en-CA"/>
        </w:rPr>
        <w:t xml:space="preserve"> are (10, 0.5, -0.5).  </w:t>
      </w:r>
      <w:r w:rsidR="004431EA" w:rsidRPr="004431EA">
        <w:rPr>
          <w:lang w:val="en-CA"/>
        </w:rPr>
        <w:t xml:space="preserve">The dragon will typically move from one side of the river to the other chasing the herd.  The dragon seldom exits the river.  However, when the dragon is outside of the river, it would not be surprising to see a reversal of trend to </w:t>
      </w:r>
      <w:r w:rsidR="00B17FBC">
        <w:rPr>
          <w:lang w:val="en-CA"/>
        </w:rPr>
        <w:t>b</w:t>
      </w:r>
      <w:r w:rsidR="004431EA" w:rsidRPr="004431EA">
        <w:rPr>
          <w:lang w:val="en-CA"/>
        </w:rPr>
        <w:t>ring price back into the</w:t>
      </w:r>
      <w:r w:rsidR="00B17FBC">
        <w:rPr>
          <w:lang w:val="en-CA"/>
        </w:rPr>
        <w:t xml:space="preserve"> river.  BBand boundaries are</w:t>
      </w:r>
      <w:r w:rsidR="004431EA" w:rsidRPr="004431EA">
        <w:rPr>
          <w:lang w:val="en-CA"/>
        </w:rPr>
        <w:t xml:space="preserve"> referred to as northern skin (upper SD), southern skin</w:t>
      </w:r>
      <w:r w:rsidR="00B17FBC">
        <w:rPr>
          <w:lang w:val="en-CA"/>
        </w:rPr>
        <w:t xml:space="preserve"> or belly </w:t>
      </w:r>
      <w:r w:rsidR="004431EA" w:rsidRPr="004431EA">
        <w:rPr>
          <w:lang w:val="en-CA"/>
        </w:rPr>
        <w:t>(lower SD) and</w:t>
      </w:r>
      <w:r w:rsidR="00B17FBC">
        <w:rPr>
          <w:lang w:val="en-CA"/>
        </w:rPr>
        <w:t xml:space="preserve"> spine (BBmean).   The dragon provides a</w:t>
      </w:r>
      <w:r w:rsidR="004431EA" w:rsidRPr="004431EA">
        <w:rPr>
          <w:lang w:val="en-CA"/>
        </w:rPr>
        <w:t xml:space="preserve"> noise boundary during trends but turns </w:t>
      </w:r>
      <w:r w:rsidR="00350668">
        <w:rPr>
          <w:lang w:val="en-CA"/>
        </w:rPr>
        <w:t>6</w:t>
      </w:r>
      <w:r w:rsidR="004431EA" w:rsidRPr="004431EA">
        <w:rPr>
          <w:lang w:val="en-CA"/>
        </w:rPr>
        <w:t xml:space="preserve"> times faster than the river </w:t>
      </w:r>
      <w:r w:rsidR="00B17FBC">
        <w:rPr>
          <w:lang w:val="en-CA"/>
        </w:rPr>
        <w:t>at inflection points in trends.</w:t>
      </w:r>
    </w:p>
    <w:p w:rsidR="003550C4" w:rsidRDefault="00F0616D" w:rsidP="00F0616D">
      <w:pPr>
        <w:pStyle w:val="Style1"/>
      </w:pPr>
      <w:bookmarkStart w:id="40" w:name="_Toc412235053"/>
      <w:r>
        <w:t>Dragon H</w:t>
      </w:r>
      <w:r w:rsidR="005A139B">
        <w:t>orns</w:t>
      </w:r>
      <w:bookmarkEnd w:id="40"/>
    </w:p>
    <w:p w:rsidR="003550C4" w:rsidRDefault="003550C4" w:rsidP="00F0616D">
      <w:pPr>
        <w:pStyle w:val="Style2"/>
      </w:pPr>
      <w:r>
        <w:t>Term Type:</w:t>
      </w:r>
      <w:r w:rsidR="00B17FBC">
        <w:t xml:space="preserve"> Trading concept</w:t>
      </w:r>
    </w:p>
    <w:p w:rsidR="005A139B" w:rsidRPr="00B17FBC" w:rsidRDefault="00B17FBC" w:rsidP="005A139B">
      <w:pPr>
        <w:rPr>
          <w:lang w:val="en-CA"/>
        </w:rPr>
      </w:pPr>
      <w:r>
        <w:t xml:space="preserve">A price pattern comprise d of two long wick candles that resembles two horns of a dragon.  </w:t>
      </w:r>
      <w:r w:rsidR="00A87DA8" w:rsidRPr="00A87DA8">
        <w:t xml:space="preserve">Usually happen outside the flood </w:t>
      </w:r>
      <w:r>
        <w:t xml:space="preserve">plain an at the end of a </w:t>
      </w:r>
      <w:r w:rsidR="005520A7">
        <w:t>good run,</w:t>
      </w:r>
      <w:r>
        <w:t xml:space="preserve"> when price attempts to proceed higher unsuccessfully two candles in a row, it would not be surpris</w:t>
      </w:r>
      <w:r w:rsidR="002C34C0">
        <w:t>ing to see the trend come to an</w:t>
      </w:r>
      <w:r>
        <w:t xml:space="preserve"> end.</w:t>
      </w:r>
    </w:p>
    <w:p w:rsidR="003550C4" w:rsidRDefault="005A139B" w:rsidP="00F0616D">
      <w:pPr>
        <w:pStyle w:val="Style1"/>
      </w:pPr>
      <w:bookmarkStart w:id="41" w:name="_Toc412235054"/>
      <w:r>
        <w:t>Elder Safezone</w:t>
      </w:r>
      <w:bookmarkEnd w:id="41"/>
      <w:r>
        <w:tab/>
      </w:r>
    </w:p>
    <w:p w:rsidR="003550C4" w:rsidRDefault="003550C4" w:rsidP="00B17FBC">
      <w:pPr>
        <w:pStyle w:val="Style2"/>
      </w:pPr>
      <w:r>
        <w:t>Term Type:</w:t>
      </w:r>
      <w:r w:rsidR="00B17FBC">
        <w:t xml:space="preserve"> Trading concept</w:t>
      </w:r>
    </w:p>
    <w:p w:rsidR="003550C4" w:rsidRDefault="005A139B" w:rsidP="005A139B">
      <w:r>
        <w:t>Dr Elder designed SafeZone to eliminate the "noise" component of a trend and hopefully avoid having stops shaken out by that noise. He uses a 22-day Exponential Moving Ave</w:t>
      </w:r>
      <w:r w:rsidR="00B17FBC">
        <w:t xml:space="preserve">rage to define the trend, but Ken </w:t>
      </w:r>
      <w:r>
        <w:t>prefer</w:t>
      </w:r>
      <w:r w:rsidR="00B17FBC">
        <w:t>s</w:t>
      </w:r>
      <w:r>
        <w:t xml:space="preserve"> a longer (63-day) exponential moving average. Elder then calculates directional movement in a similar fashion to Welles Wilder's Directional Movement System and applies a multiple of between 2 and 3 to determine the trailing stop.</w:t>
      </w:r>
    </w:p>
    <w:p w:rsidR="003550C4" w:rsidRDefault="00F0616D" w:rsidP="00F0616D">
      <w:pPr>
        <w:pStyle w:val="Style1"/>
      </w:pPr>
      <w:bookmarkStart w:id="42" w:name="_Toc412235055"/>
      <w:r>
        <w:t>ETF 2 S</w:t>
      </w:r>
      <w:r w:rsidR="005A139B">
        <w:t>yst</w:t>
      </w:r>
      <w:r>
        <w:t>em</w:t>
      </w:r>
      <w:bookmarkEnd w:id="42"/>
    </w:p>
    <w:p w:rsidR="003550C4" w:rsidRDefault="003550C4" w:rsidP="00B17FBC">
      <w:pPr>
        <w:pStyle w:val="Style2"/>
      </w:pPr>
      <w:r>
        <w:t>Term Type:</w:t>
      </w:r>
      <w:r w:rsidR="00B17FBC">
        <w:t xml:space="preserve"> Long Term system</w:t>
      </w:r>
    </w:p>
    <w:p w:rsidR="003550C4" w:rsidRDefault="00B17FBC" w:rsidP="005A139B">
      <w:r>
        <w:t xml:space="preserve"> A</w:t>
      </w:r>
      <w:r w:rsidR="005A139B">
        <w:t xml:space="preserve">n intermediate to long-term system, with a few simple rules that can be operated with weekly prices that seeks to keep money invested wherever gains are being made in the world markets based on a universe of 500 ETFs. </w:t>
      </w:r>
    </w:p>
    <w:p w:rsidR="003550C4" w:rsidRDefault="005A139B" w:rsidP="00F0616D">
      <w:pPr>
        <w:pStyle w:val="Style1"/>
      </w:pPr>
      <w:bookmarkStart w:id="43" w:name="_Toc412235056"/>
      <w:r>
        <w:lastRenderedPageBreak/>
        <w:t>Failstat</w:t>
      </w:r>
      <w:r w:rsidR="00B17FBC">
        <w:t>/Gainstat</w:t>
      </w:r>
      <w:bookmarkEnd w:id="43"/>
    </w:p>
    <w:p w:rsidR="003550C4" w:rsidRDefault="003550C4" w:rsidP="00F0616D">
      <w:pPr>
        <w:pStyle w:val="Style2"/>
      </w:pPr>
      <w:r>
        <w:t>Term Type:</w:t>
      </w:r>
    </w:p>
    <w:p w:rsidR="005A139B" w:rsidRPr="00B17FBC" w:rsidRDefault="00E63A8C" w:rsidP="005A139B">
      <w:pPr>
        <w:rPr>
          <w:lang w:val="en-CA"/>
        </w:rPr>
      </w:pPr>
      <w:r>
        <w:rPr>
          <w:noProof/>
        </w:rPr>
        <w:drawing>
          <wp:anchor distT="0" distB="0" distL="114300" distR="114300" simplePos="0" relativeHeight="251417088" behindDoc="0" locked="0" layoutInCell="1" allowOverlap="1">
            <wp:simplePos x="0" y="0"/>
            <wp:positionH relativeFrom="column">
              <wp:posOffset>3080385</wp:posOffset>
            </wp:positionH>
            <wp:positionV relativeFrom="paragraph">
              <wp:posOffset>97155</wp:posOffset>
            </wp:positionV>
            <wp:extent cx="3244215" cy="2553335"/>
            <wp:effectExtent l="0" t="0" r="0" b="0"/>
            <wp:wrapTight wrapText="bothSides">
              <wp:wrapPolygon edited="0">
                <wp:start x="0" y="0"/>
                <wp:lineTo x="0" y="21433"/>
                <wp:lineTo x="21435" y="21433"/>
                <wp:lineTo x="214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44215" cy="255333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87DA8" w:rsidRPr="00A87DA8">
        <w:t>Examines how far the symbol fails from the open to the low of the day for the look back period.  The statistic is used to refine entries and exits for intraday trading</w:t>
      </w:r>
      <w:r>
        <w:t xml:space="preserve"> when a stock opens below the previous day’s close</w:t>
      </w:r>
      <w:r w:rsidR="00A87DA8" w:rsidRPr="00A87DA8">
        <w:t>.  The statistic may al</w:t>
      </w:r>
      <w:r w:rsidR="00B17FBC">
        <w:t xml:space="preserve">so help the trader be alert to </w:t>
      </w:r>
      <w:r w:rsidR="00A87DA8" w:rsidRPr="00A87DA8">
        <w:t xml:space="preserve">morning reversals if there are signs of price finding support after gap down and a selloff a Failstat.  This would be a normal place to reverse intraday after the opening 0 - 30 </w:t>
      </w:r>
      <w:r w:rsidR="002C34C0">
        <w:t xml:space="preserve">minutes. .  Large gap days </w:t>
      </w:r>
      <w:r w:rsidR="00A87DA8" w:rsidRPr="00A87DA8">
        <w:t xml:space="preserve">may go more than failstat without surprising </w:t>
      </w:r>
      <w:r w:rsidR="00350668">
        <w:t>us;</w:t>
      </w:r>
      <w:r w:rsidR="00A87DA8" w:rsidRPr="00A87DA8">
        <w:t xml:space="preserve"> small gap days may reverse sooner than failstat selloff.  Formula = Avg (Open - Low)(30). </w:t>
      </w:r>
      <w:r>
        <w:t xml:space="preserve">  Gainstat is the reverse scenario which is used to refine entries and exits when a stock opens above the previous day’s close.  Formula = Avg (high-open)(30).</w:t>
      </w:r>
    </w:p>
    <w:p w:rsidR="003550C4" w:rsidRDefault="005A139B" w:rsidP="00F0616D">
      <w:pPr>
        <w:pStyle w:val="Style1"/>
      </w:pPr>
      <w:bookmarkStart w:id="44" w:name="_Toc412235057"/>
      <w:r>
        <w:t>Failure to fail further (FTFF)</w:t>
      </w:r>
      <w:bookmarkEnd w:id="44"/>
      <w:r>
        <w:tab/>
      </w:r>
    </w:p>
    <w:p w:rsidR="003550C4" w:rsidRDefault="003550C4" w:rsidP="00B17FBC">
      <w:pPr>
        <w:pStyle w:val="Style2"/>
      </w:pPr>
      <w:r>
        <w:t>Term Type:</w:t>
      </w:r>
      <w:r w:rsidR="00E63A8C">
        <w:t xml:space="preserve"> Trading concept</w:t>
      </w:r>
    </w:p>
    <w:p w:rsidR="003550C4" w:rsidRDefault="005A139B" w:rsidP="005A139B">
      <w:r>
        <w:t>At the beginning of trending behavior, price action can be assessed at various check points to provide evidence that the trending behavior is c</w:t>
      </w:r>
      <w:r w:rsidR="00E63A8C">
        <w:t>ontinuing.  When price begins a</w:t>
      </w:r>
      <w:r>
        <w:t xml:space="preserve"> downtrend, it is "following through" if it passes through checkpoints   (e.g. river boundaries, BBmean, swing high low, HOD/LOD) with strength.  If price hesitates at these checkpoints, this hints at buying pressure and possible higher lows.  If price does not pass a checkpoint, it has "failed to fail further".   This is actionable information that </w:t>
      </w:r>
      <w:r w:rsidR="00E63A8C">
        <w:t xml:space="preserve">may indicate that the downtrend may either stall or reverse.  </w:t>
      </w:r>
    </w:p>
    <w:p w:rsidR="003550C4" w:rsidRDefault="005A139B" w:rsidP="00F0616D">
      <w:pPr>
        <w:pStyle w:val="Style1"/>
      </w:pPr>
      <w:bookmarkStart w:id="45" w:name="_Toc412235058"/>
      <w:r>
        <w:t>Failure to follow through (FTFT)</w:t>
      </w:r>
      <w:bookmarkEnd w:id="45"/>
      <w:r>
        <w:tab/>
      </w:r>
    </w:p>
    <w:p w:rsidR="003550C4" w:rsidRDefault="003550C4" w:rsidP="00B17FBC">
      <w:pPr>
        <w:pStyle w:val="Style2"/>
      </w:pPr>
      <w:r>
        <w:t>Term Type:</w:t>
      </w:r>
      <w:r w:rsidR="00E63A8C">
        <w:t xml:space="preserve"> Trading concept</w:t>
      </w:r>
    </w:p>
    <w:p w:rsidR="003550C4" w:rsidRDefault="005A139B" w:rsidP="005A139B">
      <w:r>
        <w:t>At the beginning of trending behavior, price action can be assessed at various check points to provide evidence that the trending behavior is continuing.  When price begins an uptrend, it is "following through" if it passes through checkpoints   (e.g. river boundaries, BBmean, swing high low, HOD/LOD) with strength.  If price hesitates at these checkpoints, this hints at selling pressure and possible lower highs.  If price does not pass a checkpoint, it has "failed to follow through".   This is actionable information that may indicate that the trend is no longer continuing the uptrend</w:t>
      </w:r>
      <w:r w:rsidR="00E63A8C">
        <w:t>.</w:t>
      </w:r>
    </w:p>
    <w:p w:rsidR="00F0616D" w:rsidRDefault="005A139B" w:rsidP="002376AD">
      <w:pPr>
        <w:pStyle w:val="Style1"/>
      </w:pPr>
      <w:bookmarkStart w:id="46" w:name="_Toc412235059"/>
      <w:r>
        <w:t>Fair Value</w:t>
      </w:r>
      <w:bookmarkEnd w:id="46"/>
      <w:r>
        <w:tab/>
      </w:r>
    </w:p>
    <w:p w:rsidR="00F0616D" w:rsidRDefault="00B17FBC" w:rsidP="00E63A8C">
      <w:pPr>
        <w:pStyle w:val="Style2"/>
      </w:pPr>
      <w:r>
        <w:t>Term Type:</w:t>
      </w:r>
      <w:r w:rsidR="00E63A8C">
        <w:t xml:space="preserve"> Trading concept</w:t>
      </w:r>
    </w:p>
    <w:p w:rsidR="00F0616D" w:rsidRDefault="005A139B" w:rsidP="005A139B">
      <w:r>
        <w:t>An equilibrium price for a stock</w:t>
      </w:r>
      <w:r w:rsidR="00E63A8C">
        <w:t xml:space="preserve"> where both buy</w:t>
      </w:r>
      <w:r>
        <w:t>.  If a stock has made a large excursion away from the mean, we would not be sur</w:t>
      </w:r>
      <w:r w:rsidR="002C34C0">
        <w:t xml:space="preserve">prised to see it return to </w:t>
      </w:r>
      <w:r w:rsidR="00771C0A">
        <w:t xml:space="preserve">a fair value level (e.g. </w:t>
      </w:r>
      <w:r w:rsidR="00E63A8C">
        <w:t xml:space="preserve">BBmean, </w:t>
      </w:r>
      <w:r>
        <w:t xml:space="preserve">VWAP, </w:t>
      </w:r>
      <w:r w:rsidR="00350668">
        <w:t xml:space="preserve">RL10, </w:t>
      </w:r>
      <w:r w:rsidR="00771C0A">
        <w:t>RL270).</w:t>
      </w:r>
      <w:r>
        <w:t xml:space="preserve">  </w:t>
      </w:r>
    </w:p>
    <w:p w:rsidR="00F0616D" w:rsidRDefault="00B17FBC" w:rsidP="002376AD">
      <w:pPr>
        <w:pStyle w:val="Style1"/>
      </w:pPr>
      <w:bookmarkStart w:id="47" w:name="_Toc412235060"/>
      <w:r>
        <w:t>Feed the D</w:t>
      </w:r>
      <w:r w:rsidR="005A139B">
        <w:t>og</w:t>
      </w:r>
      <w:bookmarkEnd w:id="47"/>
      <w:r w:rsidR="005A139B">
        <w:tab/>
      </w:r>
    </w:p>
    <w:p w:rsidR="00B17FBC" w:rsidRDefault="00B17FBC" w:rsidP="00B17FBC">
      <w:pPr>
        <w:pStyle w:val="Style2"/>
      </w:pPr>
      <w:r>
        <w:t>Term Type:</w:t>
      </w:r>
      <w:r w:rsidR="00771C0A">
        <w:t xml:space="preserve"> Trading concept</w:t>
      </w:r>
    </w:p>
    <w:p w:rsidR="00F0616D" w:rsidRDefault="005A139B" w:rsidP="005A139B">
      <w:r>
        <w:t xml:space="preserve">Cashing profitable trades intraday to meet daily </w:t>
      </w:r>
      <w:r w:rsidR="00771C0A">
        <w:t xml:space="preserve">minimum </w:t>
      </w:r>
      <w:r>
        <w:t>profit targets</w:t>
      </w:r>
      <w:r w:rsidR="00771C0A">
        <w:t xml:space="preserve"> – this is</w:t>
      </w:r>
      <w:r>
        <w:t xml:space="preserve"> Ken's first priority</w:t>
      </w:r>
      <w:r w:rsidR="00771C0A">
        <w:t>.</w:t>
      </w:r>
    </w:p>
    <w:p w:rsidR="00F0616D" w:rsidRDefault="005A139B" w:rsidP="002376AD">
      <w:pPr>
        <w:pStyle w:val="Style1"/>
      </w:pPr>
      <w:bookmarkStart w:id="48" w:name="_Toc412235061"/>
      <w:r>
        <w:lastRenderedPageBreak/>
        <w:t>Floodplain</w:t>
      </w:r>
      <w:bookmarkEnd w:id="48"/>
      <w:r>
        <w:tab/>
      </w:r>
    </w:p>
    <w:p w:rsidR="00F0616D" w:rsidRDefault="00B17FBC" w:rsidP="00B17FBC">
      <w:pPr>
        <w:pStyle w:val="Style2"/>
      </w:pPr>
      <w:r>
        <w:t xml:space="preserve">Term Type:  </w:t>
      </w:r>
      <w:r w:rsidR="00771C0A">
        <w:t>Technical indicator</w:t>
      </w:r>
    </w:p>
    <w:p w:rsidR="002376AD" w:rsidRDefault="005A139B" w:rsidP="005A139B">
      <w:r>
        <w:t>An indicator used in the RLCO trading Framework.   The floodplain is two standard deviations above and below</w:t>
      </w:r>
      <w:r w:rsidR="00771C0A">
        <w:t xml:space="preserve"> a simple moving average (BBmean</w:t>
      </w:r>
      <w:r>
        <w:t xml:space="preserve">).  Standard settings for the floodplain are BBand (30,2) </w:t>
      </w:r>
    </w:p>
    <w:p w:rsidR="002376AD" w:rsidRDefault="005A139B" w:rsidP="002376AD">
      <w:pPr>
        <w:pStyle w:val="Style1"/>
      </w:pPr>
      <w:bookmarkStart w:id="49" w:name="_Toc412235062"/>
      <w:r>
        <w:t>Forgiveness and gratitude</w:t>
      </w:r>
      <w:bookmarkEnd w:id="49"/>
      <w:r>
        <w:tab/>
      </w:r>
    </w:p>
    <w:p w:rsidR="00B17FBC" w:rsidRDefault="00B17FBC" w:rsidP="00B17FBC">
      <w:pPr>
        <w:pStyle w:val="Style2"/>
      </w:pPr>
      <w:r>
        <w:t>Term Type:</w:t>
      </w:r>
      <w:r w:rsidR="00771C0A">
        <w:t xml:space="preserve"> Trading concept</w:t>
      </w:r>
    </w:p>
    <w:p w:rsidR="002376AD" w:rsidRDefault="005A139B" w:rsidP="005A139B">
      <w:r>
        <w:t xml:space="preserve">A technique to center oneself </w:t>
      </w:r>
      <w:r w:rsidR="00771C0A">
        <w:t xml:space="preserve">either in the daily preparation process or </w:t>
      </w:r>
      <w:r>
        <w:t>after a profit or a loss to regain the zero state in preparation for the next trade</w:t>
      </w:r>
      <w:r w:rsidR="00771C0A">
        <w:t>.</w:t>
      </w:r>
    </w:p>
    <w:p w:rsidR="002376AD" w:rsidRDefault="005A139B" w:rsidP="002376AD">
      <w:pPr>
        <w:pStyle w:val="Style1"/>
      </w:pPr>
      <w:bookmarkStart w:id="50" w:name="_Toc412235063"/>
      <w:r>
        <w:t>Four Part Learning Journal</w:t>
      </w:r>
      <w:bookmarkEnd w:id="50"/>
      <w:r>
        <w:tab/>
      </w:r>
    </w:p>
    <w:p w:rsidR="002376AD" w:rsidRDefault="00B17FBC" w:rsidP="00B17FBC">
      <w:pPr>
        <w:pStyle w:val="Style2"/>
      </w:pPr>
      <w:r>
        <w:t>Term Type:  Trading concept</w:t>
      </w:r>
    </w:p>
    <w:p w:rsidR="00DC482C" w:rsidRDefault="005A139B" w:rsidP="00351CE9">
      <w:r>
        <w:t>A tool for personal learning</w:t>
      </w:r>
      <w:r w:rsidR="00771C0A">
        <w:t xml:space="preserve"> and development </w:t>
      </w:r>
      <w:r>
        <w:t>based in a daily reflection on planning, pr</w:t>
      </w:r>
      <w:r w:rsidR="005520A7">
        <w:t>eparation and execution.</w:t>
      </w:r>
      <w:r>
        <w:t xml:space="preserve">  The Learning Journal is completed periodically to capture four p</w:t>
      </w:r>
      <w:r w:rsidR="005520A7">
        <w:t>ieces of information:  1) The A</w:t>
      </w:r>
      <w:r>
        <w:t>HA! moment, 2) What I think about it/How it connects, 3) W</w:t>
      </w:r>
      <w:r w:rsidR="002C34C0">
        <w:t xml:space="preserve">hat I will Do about it, and </w:t>
      </w:r>
      <w:r w:rsidR="00350668">
        <w:t>4</w:t>
      </w:r>
      <w:r w:rsidR="002C34C0">
        <w:t>) T</w:t>
      </w:r>
      <w:r>
        <w:t xml:space="preserve">he results.  </w:t>
      </w:r>
    </w:p>
    <w:p w:rsidR="002376AD" w:rsidRDefault="005A139B" w:rsidP="002376AD">
      <w:pPr>
        <w:pStyle w:val="Style1"/>
      </w:pPr>
      <w:bookmarkStart w:id="51" w:name="_Toc412235064"/>
      <w:r>
        <w:t>Frame/Framing</w:t>
      </w:r>
      <w:bookmarkEnd w:id="51"/>
      <w:r>
        <w:tab/>
      </w:r>
    </w:p>
    <w:p w:rsidR="002376AD" w:rsidRPr="00351CE9" w:rsidRDefault="00771C0A" w:rsidP="005A139B">
      <w:pPr>
        <w:rPr>
          <w:b/>
          <w:i/>
        </w:rPr>
      </w:pPr>
      <w:r>
        <w:rPr>
          <w:b/>
          <w:i/>
        </w:rPr>
        <w:t>see Trade Framing</w:t>
      </w:r>
    </w:p>
    <w:p w:rsidR="002376AD" w:rsidRDefault="005A139B" w:rsidP="002376AD">
      <w:pPr>
        <w:pStyle w:val="Style1"/>
      </w:pPr>
      <w:bookmarkStart w:id="52" w:name="_Toc412235065"/>
      <w:r>
        <w:t>Frog Box/ Frog SD</w:t>
      </w:r>
      <w:bookmarkEnd w:id="52"/>
      <w:r>
        <w:tab/>
      </w:r>
    </w:p>
    <w:p w:rsidR="00351CE9" w:rsidRDefault="002C34C0" w:rsidP="00351CE9">
      <w:pPr>
        <w:pStyle w:val="Style2"/>
      </w:pPr>
      <w:r w:rsidRPr="00771C0A">
        <w:rPr>
          <w:noProof/>
        </w:rPr>
        <w:drawing>
          <wp:anchor distT="0" distB="0" distL="114300" distR="114300" simplePos="0" relativeHeight="251467264" behindDoc="1" locked="0" layoutInCell="1" allowOverlap="1">
            <wp:simplePos x="0" y="0"/>
            <wp:positionH relativeFrom="column">
              <wp:posOffset>3499485</wp:posOffset>
            </wp:positionH>
            <wp:positionV relativeFrom="paragraph">
              <wp:posOffset>32385</wp:posOffset>
            </wp:positionV>
            <wp:extent cx="2865120" cy="1647825"/>
            <wp:effectExtent l="0" t="0" r="0" b="9525"/>
            <wp:wrapTight wrapText="bothSides">
              <wp:wrapPolygon edited="0">
                <wp:start x="0" y="0"/>
                <wp:lineTo x="0" y="21475"/>
                <wp:lineTo x="21399" y="21475"/>
                <wp:lineTo x="21399" y="0"/>
                <wp:lineTo x="0" y="0"/>
              </wp:wrapPolygon>
            </wp:wrapTight>
            <wp:docPr id="3" name="Picture 3" descr="C:\Users\CCrucil\Documents\frogSD_VXX_example_S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rucil\Documents\frogSD_VXX_example_SQ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47825"/>
                    </a:xfrm>
                    <a:prstGeom prst="rect">
                      <a:avLst/>
                    </a:prstGeom>
                    <a:noFill/>
                    <a:ln>
                      <a:noFill/>
                    </a:ln>
                  </pic:spPr>
                </pic:pic>
              </a:graphicData>
            </a:graphic>
          </wp:anchor>
        </w:drawing>
      </w:r>
      <w:r w:rsidR="00351CE9">
        <w:t xml:space="preserve">Term Type: </w:t>
      </w:r>
      <w:r w:rsidR="00A8645F">
        <w:t>Intraday systems</w:t>
      </w:r>
    </w:p>
    <w:p w:rsidR="002376AD" w:rsidRDefault="005A139B" w:rsidP="005A139B">
      <w:r>
        <w:t xml:space="preserve">An indicator used in the intraday Frog trading framework.  The purpose of the indicator is to discern price action which is part of a directional move rather than price action that is noise.  Once price has progressed further than one frog box, it is reasonable to expect that the stock has begun a trend in the direction of the initial move.  Formula:  Standard Deviation of Range (30) </w:t>
      </w:r>
    </w:p>
    <w:p w:rsidR="002376AD" w:rsidRDefault="005A139B" w:rsidP="002376AD">
      <w:pPr>
        <w:pStyle w:val="Style1"/>
      </w:pPr>
      <w:bookmarkStart w:id="53" w:name="_Toc412235066"/>
      <w:r>
        <w:t>Frog Quality Number (FQN)</w:t>
      </w:r>
      <w:bookmarkEnd w:id="53"/>
      <w:r>
        <w:tab/>
      </w:r>
    </w:p>
    <w:p w:rsidR="002376AD" w:rsidRDefault="00351CE9" w:rsidP="00351CE9">
      <w:pPr>
        <w:pStyle w:val="Style2"/>
      </w:pPr>
      <w:r>
        <w:t>Term Type:</w:t>
      </w:r>
      <w:r w:rsidR="00A8645F">
        <w:t xml:space="preserve"> intraday systems</w:t>
      </w:r>
    </w:p>
    <w:p w:rsidR="002376AD" w:rsidRDefault="00A8645F" w:rsidP="005A139B">
      <w:r>
        <w:t xml:space="preserve">A technical </w:t>
      </w:r>
      <w:r w:rsidR="005A139B">
        <w:t>indicator used in the intraday Frog trading framework.  The indicator measures the relationship between AverageRange and volatility and is used to classify the relative intraday opportunities available for a population of targets.  The higher the FQN, t</w:t>
      </w:r>
      <w:r w:rsidR="00350668">
        <w:t>he more "froggishness" a stock ha</w:t>
      </w:r>
      <w:r w:rsidR="005A139B">
        <w:t>s and more likely it is to make a significant move in one direction or the other.  Stocks with a FQN &gt; 3.0 are preferred.    Formula:  AvgDailyRange(30)/StDev(30)</w:t>
      </w:r>
    </w:p>
    <w:p w:rsidR="00D93673" w:rsidRDefault="00D93673" w:rsidP="00D93673">
      <w:pPr>
        <w:pStyle w:val="Style1"/>
      </w:pPr>
      <w:bookmarkStart w:id="54" w:name="_Toc412235067"/>
      <w:r>
        <w:t>Frontrunning</w:t>
      </w:r>
      <w:bookmarkEnd w:id="54"/>
    </w:p>
    <w:p w:rsidR="00D93673" w:rsidRDefault="00D93673" w:rsidP="00D93673">
      <w:pPr>
        <w:pStyle w:val="Style2"/>
      </w:pPr>
      <w:r>
        <w:t>Term Type:</w:t>
      </w:r>
      <w:r w:rsidR="00351CE9">
        <w:t xml:space="preserve"> Trading concept</w:t>
      </w:r>
    </w:p>
    <w:p w:rsidR="00D93673" w:rsidRDefault="00D93673" w:rsidP="005A139B">
      <w:r>
        <w:t xml:space="preserve">Entering before the formal signal is fired to gain a better risk:reward ratio.  </w:t>
      </w:r>
    </w:p>
    <w:p w:rsidR="00B17FBC" w:rsidRDefault="00B17FBC" w:rsidP="002376AD">
      <w:pPr>
        <w:pStyle w:val="Style1"/>
      </w:pPr>
      <w:bookmarkStart w:id="55" w:name="_Toc412235068"/>
      <w:r>
        <w:t>Gainstat</w:t>
      </w:r>
      <w:bookmarkEnd w:id="55"/>
    </w:p>
    <w:p w:rsidR="00B17FBC" w:rsidRPr="00351CE9" w:rsidRDefault="00B17FBC" w:rsidP="00351CE9">
      <w:pPr>
        <w:rPr>
          <w:b/>
          <w:i/>
        </w:rPr>
      </w:pPr>
      <w:r w:rsidRPr="00351CE9">
        <w:rPr>
          <w:b/>
          <w:i/>
        </w:rPr>
        <w:t>See</w:t>
      </w:r>
      <w:r w:rsidR="00351CE9">
        <w:rPr>
          <w:b/>
          <w:i/>
        </w:rPr>
        <w:t>: Failstat</w:t>
      </w:r>
    </w:p>
    <w:p w:rsidR="00351CE9" w:rsidRDefault="005A139B" w:rsidP="002376AD">
      <w:pPr>
        <w:pStyle w:val="Style1"/>
      </w:pPr>
      <w:bookmarkStart w:id="56" w:name="_Toc412235069"/>
      <w:r>
        <w:lastRenderedPageBreak/>
        <w:t>Gapstat</w:t>
      </w:r>
      <w:bookmarkEnd w:id="56"/>
    </w:p>
    <w:p w:rsidR="002376AD" w:rsidRDefault="00351CE9" w:rsidP="00351CE9">
      <w:pPr>
        <w:pStyle w:val="Style2"/>
      </w:pPr>
      <w:r>
        <w:t>Term Type:  Technical indicator</w:t>
      </w:r>
      <w:r w:rsidR="005A139B">
        <w:tab/>
      </w:r>
    </w:p>
    <w:p w:rsidR="002376AD" w:rsidRDefault="005A139B" w:rsidP="005A139B">
      <w:r>
        <w:t>An indicator that is used to judge the size of a gap up or down relative to the typical gap over the past 200 days.  The size of the gap corresponds to the size of the follow through; however, the direction of the follow-through is uncertain (i.e. could continue trend or reverse sharply).   The indicator measures large gaps (those greater than the average gap plus one SD), small gaps (those with gap less than the average gap less one SD) or Normal Gap (any gap between a large and small gap).   On large gap days, one wouldn't be surprised to see a price movement that exceeded the rangestat.  On small gap days, one wouldn't be surprise to see big results from SQC techniques.  The Gapstat reflects the average gap as a % of price then multiplies that SD% by the current price to give a dollar val</w:t>
      </w:r>
      <w:r w:rsidR="005520A7">
        <w:t xml:space="preserve">ue for SD.  This statistic can </w:t>
      </w:r>
      <w:r>
        <w:t xml:space="preserve">be used to gauge the risk associated with holding a position overnight (Ken uses a minimum of 3xSD).  </w:t>
      </w:r>
    </w:p>
    <w:p w:rsidR="00A87DA8" w:rsidRDefault="005A139B" w:rsidP="002376AD">
      <w:pPr>
        <w:pStyle w:val="Style1"/>
      </w:pPr>
      <w:bookmarkStart w:id="57" w:name="_Toc412235070"/>
      <w:r>
        <w:t>Golf analogy</w:t>
      </w:r>
      <w:bookmarkEnd w:id="57"/>
      <w:r w:rsidR="00A8645F" w:rsidRPr="00A864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51CE9" w:rsidRDefault="00351CE9" w:rsidP="00351CE9">
      <w:pPr>
        <w:pStyle w:val="Style2"/>
      </w:pPr>
      <w:r>
        <w:t>Term Type: Trading concept</w:t>
      </w:r>
    </w:p>
    <w:p w:rsidR="002376AD" w:rsidRPr="00351CE9" w:rsidRDefault="007F2B40" w:rsidP="00351CE9">
      <w:pPr>
        <w:rPr>
          <w:lang w:val="en-CA"/>
        </w:rPr>
      </w:pPr>
      <w:r w:rsidRPr="00A8645F">
        <w:rPr>
          <w:noProof/>
        </w:rPr>
        <w:drawing>
          <wp:anchor distT="0" distB="0" distL="114300" distR="114300" simplePos="0" relativeHeight="251480576" behindDoc="1" locked="0" layoutInCell="1" allowOverlap="1">
            <wp:simplePos x="0" y="0"/>
            <wp:positionH relativeFrom="column">
              <wp:posOffset>632460</wp:posOffset>
            </wp:positionH>
            <wp:positionV relativeFrom="paragraph">
              <wp:posOffset>1110615</wp:posOffset>
            </wp:positionV>
            <wp:extent cx="5112385" cy="2713355"/>
            <wp:effectExtent l="0" t="0" r="0" b="0"/>
            <wp:wrapTight wrapText="bothSides">
              <wp:wrapPolygon edited="0">
                <wp:start x="0" y="0"/>
                <wp:lineTo x="0" y="21383"/>
                <wp:lineTo x="21490" y="21383"/>
                <wp:lineTo x="21490" y="0"/>
                <wp:lineTo x="0" y="0"/>
              </wp:wrapPolygon>
            </wp:wrapTight>
            <wp:docPr id="6" name="Picture 6" descr="C:\Users\CCrucil\Pictures\golf_analog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rucil\Pictures\golf_analogy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385" cy="2713355"/>
                    </a:xfrm>
                    <a:prstGeom prst="rect">
                      <a:avLst/>
                    </a:prstGeom>
                    <a:noFill/>
                    <a:ln>
                      <a:noFill/>
                    </a:ln>
                  </pic:spPr>
                </pic:pic>
              </a:graphicData>
            </a:graphic>
          </wp:anchor>
        </w:drawing>
      </w:r>
      <w:r w:rsidR="00BE2F0F">
        <w:t xml:space="preserve">The hole in this context is similar to the market condition, the shot is one in a sequence of trade frames of the </w:t>
      </w:r>
      <w:r w:rsidR="005520A7">
        <w:t>total</w:t>
      </w:r>
      <w:r w:rsidR="00BE2F0F">
        <w:t xml:space="preserve"> R for the hole.  There is a “best way I can play this hole” given the following </w:t>
      </w:r>
      <w:r w:rsidR="005520A7">
        <w:t>constraints</w:t>
      </w:r>
      <w:r w:rsidR="00BE2F0F">
        <w:t>, facts, assumptions, in view of the risks and rewar</w:t>
      </w:r>
      <w:r w:rsidR="005520A7">
        <w:t xml:space="preserve">ds.  In the moment of making the short once chosen, he/she must play that shot the way that show is meant to be played.  </w:t>
      </w:r>
      <w:r w:rsidR="005520A7" w:rsidRPr="00A87DA8">
        <w:t xml:space="preserve"> </w:t>
      </w:r>
      <w:r w:rsidR="005520A7">
        <w:t>The distinction between golf</w:t>
      </w:r>
      <w:r w:rsidR="00BE2F0F">
        <w:t xml:space="preserve">-as-played and golf-as-metaphor-for-trading, is that the former can leave it all on the </w:t>
      </w:r>
      <w:r w:rsidR="005520A7">
        <w:t>course</w:t>
      </w:r>
      <w:r w:rsidR="00BE2F0F">
        <w:t xml:space="preserve"> when the round is </w:t>
      </w:r>
      <w:r w:rsidR="005520A7">
        <w:t xml:space="preserve">complete but the </w:t>
      </w:r>
      <w:r w:rsidR="00BE2F0F">
        <w:t>l</w:t>
      </w:r>
      <w:r w:rsidR="005520A7">
        <w:t>a</w:t>
      </w:r>
      <w:r w:rsidR="00BE2F0F">
        <w:t xml:space="preserve">ter requires the results to be used to inform future trades.  </w:t>
      </w:r>
    </w:p>
    <w:p w:rsidR="005A139B" w:rsidRDefault="002376AD" w:rsidP="002376AD">
      <w:pPr>
        <w:pStyle w:val="Style1"/>
      </w:pPr>
      <w:bookmarkStart w:id="58" w:name="_Toc412235071"/>
      <w:r>
        <w:t>Great Sage Monkey</w:t>
      </w:r>
      <w:bookmarkEnd w:id="58"/>
      <w:r>
        <w:tab/>
      </w:r>
    </w:p>
    <w:p w:rsidR="00F459F0" w:rsidRDefault="00351CE9" w:rsidP="00351CE9">
      <w:pPr>
        <w:pStyle w:val="Style2"/>
      </w:pPr>
      <w:r>
        <w:t>Term Type: Trading Concept</w:t>
      </w:r>
    </w:p>
    <w:p w:rsidR="002376AD" w:rsidRPr="00351CE9" w:rsidRDefault="007F2B40" w:rsidP="002376AD">
      <w:pPr>
        <w:rPr>
          <w:lang w:val="en-CA"/>
        </w:rPr>
      </w:pPr>
      <w:r>
        <w:rPr>
          <w:noProof/>
        </w:rPr>
        <w:drawing>
          <wp:anchor distT="0" distB="0" distL="114300" distR="114300" simplePos="0" relativeHeight="251431424" behindDoc="0" locked="0" layoutInCell="1" allowOverlap="1">
            <wp:simplePos x="0" y="0"/>
            <wp:positionH relativeFrom="column">
              <wp:posOffset>4889500</wp:posOffset>
            </wp:positionH>
            <wp:positionV relativeFrom="paragraph">
              <wp:posOffset>11430</wp:posOffset>
            </wp:positionV>
            <wp:extent cx="1276985" cy="1447800"/>
            <wp:effectExtent l="0" t="0" r="0" b="0"/>
            <wp:wrapTight wrapText="bothSides">
              <wp:wrapPolygon edited="0">
                <wp:start x="0" y="0"/>
                <wp:lineTo x="0" y="21316"/>
                <wp:lineTo x="21267" y="21316"/>
                <wp:lineTo x="212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447800"/>
                    </a:xfrm>
                    <a:prstGeom prst="rect">
                      <a:avLst/>
                    </a:prstGeom>
                    <a:noFill/>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459F0" w:rsidRPr="00F459F0">
        <w:t>Sun Wu-Kung is the given name of the Monkey King.  The instinctive na</w:t>
      </w:r>
      <w:r w:rsidR="00BE2F0F">
        <w:t>ture of the Monkey is brilliant</w:t>
      </w:r>
      <w:r w:rsidR="00F459F0" w:rsidRPr="00F459F0">
        <w:t>, handsome, and f</w:t>
      </w:r>
      <w:r w:rsidR="00BE2F0F">
        <w:t>ast; he is an excellent</w:t>
      </w:r>
      <w:r w:rsidR="00F459F0" w:rsidRPr="00F459F0">
        <w:t xml:space="preserve"> student of martial arts, magical transformations and cloud dancing.  However, he is also known to be impulsive, mischievous and a show off.   In the classic tale "Journey to the West", about the Tang Monk Tripitaka and his journey to the Western Heaven to gain holy scriptures from Buddha and bring them back to China.  The monk placed a metal circlet around the Monkey Kings head to remind him that his duty required obedience on the quest when his monkey nature was pushing him to go off</w:t>
      </w:r>
      <w:r w:rsidR="00BE2F0F">
        <w:t xml:space="preserve"> centre</w:t>
      </w:r>
      <w:r w:rsidR="00F459F0" w:rsidRPr="00F459F0">
        <w:t xml:space="preserve">.   When he had internalized his duty, the circlet came off on its own accord.  </w:t>
      </w:r>
    </w:p>
    <w:p w:rsidR="005A139B" w:rsidRDefault="007F2B40" w:rsidP="002376AD">
      <w:pPr>
        <w:pStyle w:val="Style1"/>
      </w:pPr>
      <w:bookmarkStart w:id="59" w:name="_Toc412235072"/>
      <w:r w:rsidRPr="006A05E1">
        <w:rPr>
          <w:noProof/>
        </w:rPr>
        <w:lastRenderedPageBreak/>
        <w:drawing>
          <wp:anchor distT="0" distB="0" distL="114300" distR="114300" simplePos="0" relativeHeight="251611648" behindDoc="1" locked="0" layoutInCell="1" allowOverlap="1">
            <wp:simplePos x="0" y="0"/>
            <wp:positionH relativeFrom="margin">
              <wp:posOffset>2432050</wp:posOffset>
            </wp:positionH>
            <wp:positionV relativeFrom="paragraph">
              <wp:posOffset>13335</wp:posOffset>
            </wp:positionV>
            <wp:extent cx="3907155" cy="2818130"/>
            <wp:effectExtent l="0" t="0" r="0" b="1270"/>
            <wp:wrapTight wrapText="bothSides">
              <wp:wrapPolygon edited="0">
                <wp:start x="0" y="0"/>
                <wp:lineTo x="0" y="21464"/>
                <wp:lineTo x="21484" y="21464"/>
                <wp:lineTo x="2148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7155" cy="2818130"/>
                    </a:xfrm>
                    <a:prstGeom prst="rect">
                      <a:avLst/>
                    </a:prstGeom>
                    <a:noFill/>
                    <a:ln>
                      <a:noFill/>
                    </a:ln>
                  </pic:spPr>
                </pic:pic>
              </a:graphicData>
            </a:graphic>
          </wp:anchor>
        </w:drawing>
      </w:r>
      <w:r w:rsidR="005A139B">
        <w:t>Green, Yellow and Red zones</w:t>
      </w:r>
      <w:bookmarkEnd w:id="59"/>
      <w:r w:rsidR="005A139B">
        <w:tab/>
      </w:r>
    </w:p>
    <w:p w:rsidR="002376AD" w:rsidRDefault="006A05E1" w:rsidP="00351CE9">
      <w:pPr>
        <w:pStyle w:val="Style2"/>
      </w:pPr>
      <w:r>
        <w:t>Term Type:  Swing systems</w:t>
      </w:r>
    </w:p>
    <w:p w:rsidR="00351CE9" w:rsidRDefault="006A05E1" w:rsidP="005A139B">
      <w:r>
        <w:t>A method of mechanically framing swing trades in both directions.</w:t>
      </w:r>
      <w:r w:rsidR="00995583">
        <w:t xml:space="preserve"> The green z</w:t>
      </w:r>
      <w:r>
        <w:t xml:space="preserve">one begins $0.05 above the previous day’s high </w:t>
      </w:r>
      <w:r w:rsidR="00995583">
        <w:t>and extends to profit target; traders want to be long in the swing position when price is in green zone.  The red zone</w:t>
      </w:r>
      <w:r>
        <w:t xml:space="preserve"> </w:t>
      </w:r>
      <w:r w:rsidR="00995583">
        <w:t>begins $0.05 below the previous day’s low and extends downward to the nearest support</w:t>
      </w:r>
      <w:r w:rsidR="007F2B40">
        <w:t xml:space="preserve"> level; traders want to be out </w:t>
      </w:r>
      <w:r w:rsidR="00995583">
        <w:t>o</w:t>
      </w:r>
      <w:r w:rsidR="007F2B40">
        <w:t>f swing t</w:t>
      </w:r>
      <w:r w:rsidR="00995583">
        <w:t xml:space="preserve">rades or short if price drops into the red zone.  In the yellow zone, the trader is either entering a turbo trade or stalking a swing entry.  </w:t>
      </w:r>
      <w:r>
        <w:t xml:space="preserve"> </w:t>
      </w:r>
    </w:p>
    <w:p w:rsidR="002376AD" w:rsidRDefault="005A139B" w:rsidP="002376AD">
      <w:pPr>
        <w:pStyle w:val="Style1"/>
      </w:pPr>
      <w:bookmarkStart w:id="60" w:name="_Toc412235073"/>
      <w:r>
        <w:t>Hesitation points</w:t>
      </w:r>
      <w:bookmarkEnd w:id="60"/>
      <w:r>
        <w:tab/>
      </w:r>
    </w:p>
    <w:p w:rsidR="00351CE9" w:rsidRDefault="00351CE9" w:rsidP="00351CE9">
      <w:pPr>
        <w:pStyle w:val="Style2"/>
      </w:pPr>
      <w:r>
        <w:t>Term type:  Trading concept</w:t>
      </w:r>
    </w:p>
    <w:p w:rsidR="002376AD" w:rsidRDefault="005A139B" w:rsidP="005A139B">
      <w:r>
        <w:t xml:space="preserve">Areas where we are not surprised to see price advances stall or selling pressure.  These may occur at congestion areas, support and resistance, river/floodplain boundaries, BB mean, etc.  </w:t>
      </w:r>
    </w:p>
    <w:p w:rsidR="002376AD" w:rsidRDefault="005A139B" w:rsidP="002376AD">
      <w:pPr>
        <w:pStyle w:val="Style1"/>
      </w:pPr>
      <w:bookmarkStart w:id="61" w:name="_Toc412235074"/>
      <w:r>
        <w:t>High fade</w:t>
      </w:r>
      <w:bookmarkEnd w:id="61"/>
      <w:r>
        <w:tab/>
      </w:r>
    </w:p>
    <w:p w:rsidR="002376AD" w:rsidRDefault="00351CE9" w:rsidP="00351CE9">
      <w:pPr>
        <w:pStyle w:val="Style2"/>
      </w:pPr>
      <w:r>
        <w:t>Term Type: Trading concept</w:t>
      </w:r>
    </w:p>
    <w:p w:rsidR="002376AD" w:rsidRDefault="005A139B" w:rsidP="005A139B">
      <w:r>
        <w:t xml:space="preserve">Robert Gardner’s technique to play pullbacks of stocks that have become extended from </w:t>
      </w:r>
      <w:r w:rsidR="00350668">
        <w:t xml:space="preserve">the </w:t>
      </w:r>
      <w:r>
        <w:t>mean in stocks with a high relative strength.  </w:t>
      </w:r>
    </w:p>
    <w:p w:rsidR="002376AD" w:rsidRDefault="005A139B" w:rsidP="002376AD">
      <w:pPr>
        <w:pStyle w:val="Style1"/>
      </w:pPr>
      <w:bookmarkStart w:id="62" w:name="_Toc412235075"/>
      <w:r>
        <w:t>Hope is not a method</w:t>
      </w:r>
      <w:bookmarkEnd w:id="62"/>
      <w:r>
        <w:tab/>
      </w:r>
    </w:p>
    <w:p w:rsidR="00351CE9" w:rsidRDefault="00351CE9" w:rsidP="00351CE9">
      <w:pPr>
        <w:pStyle w:val="Style2"/>
      </w:pPr>
      <w:r>
        <w:t>Term Type: Quote, saying, wisdom</w:t>
      </w:r>
    </w:p>
    <w:p w:rsidR="002376AD" w:rsidRDefault="005A139B" w:rsidP="005A139B">
      <w:r>
        <w:t>A phrase from the US Military:  "Hope is not a method and wishes are not plans."  Don't tell me what you hope will happen, don't tell me what yo</w:t>
      </w:r>
      <w:r w:rsidR="00995583">
        <w:t>u wish you could do.  Instead, g</w:t>
      </w:r>
      <w:r>
        <w:t>ive me a plan that makes it happen</w:t>
      </w:r>
      <w:r w:rsidR="00350668">
        <w:t>, or exploits what may happen in a risk-managed way.</w:t>
      </w:r>
      <w:r>
        <w:t>.</w:t>
      </w:r>
    </w:p>
    <w:p w:rsidR="002376AD" w:rsidRDefault="005A139B" w:rsidP="00F60256">
      <w:pPr>
        <w:pStyle w:val="Style1"/>
      </w:pPr>
      <w:bookmarkStart w:id="63" w:name="_Toc412235076"/>
      <w:r>
        <w:t>iStop</w:t>
      </w:r>
      <w:bookmarkEnd w:id="63"/>
      <w:r>
        <w:tab/>
      </w:r>
    </w:p>
    <w:p w:rsidR="00351CE9" w:rsidRDefault="00351CE9" w:rsidP="00351CE9">
      <w:pPr>
        <w:pStyle w:val="Style2"/>
      </w:pPr>
      <w:r>
        <w:t>Term Type:  Trading concept</w:t>
      </w:r>
    </w:p>
    <w:p w:rsidR="002376AD" w:rsidRDefault="005A139B" w:rsidP="005A139B">
      <w:r>
        <w:t>The initial capital preservation stop used for calculating reward to risk ratios</w:t>
      </w:r>
    </w:p>
    <w:p w:rsidR="00307176" w:rsidRDefault="00307176" w:rsidP="00F60256">
      <w:pPr>
        <w:pStyle w:val="Style1"/>
      </w:pPr>
      <w:bookmarkStart w:id="64" w:name="_Toc412235077"/>
      <w:r>
        <w:t>J-Trade</w:t>
      </w:r>
      <w:bookmarkEnd w:id="64"/>
    </w:p>
    <w:p w:rsidR="00307176" w:rsidRDefault="00351CE9" w:rsidP="00351CE9">
      <w:pPr>
        <w:pStyle w:val="Style2"/>
      </w:pPr>
      <w:r>
        <w:t>Term Type:  Intraday system</w:t>
      </w:r>
    </w:p>
    <w:p w:rsidR="00351CE9" w:rsidRDefault="00351CE9" w:rsidP="00351CE9">
      <w:r>
        <w:t xml:space="preserve">An intraday trade signal </w:t>
      </w:r>
      <w:r w:rsidR="00AA5AFF">
        <w:t xml:space="preserve">developed by Jaap Groeneveld and Chris Boon </w:t>
      </w:r>
      <w:r>
        <w:t xml:space="preserve">that </w:t>
      </w:r>
      <w:r w:rsidR="00DC4C61">
        <w:t xml:space="preserve">positons the trader to take a reversion to the mean trade after stock price has exhibited exuberance.  The signal </w:t>
      </w:r>
      <w:r w:rsidR="00AA5AFF">
        <w:t>is similar to Pattern #</w:t>
      </w:r>
      <w:r w:rsidR="00DC4C61">
        <w:t xml:space="preserve">1 (the Z-trade) in that it triggers when the distance between the Rl10 and RL30 has extended beyond two Standard deviation, the candle crosses below the RL10 and demonstrates a reversal candle pattern, one would not be surprised to see price return to the BBmean.  </w:t>
      </w:r>
    </w:p>
    <w:p w:rsidR="002376AD" w:rsidRDefault="005A139B" w:rsidP="00F60256">
      <w:pPr>
        <w:pStyle w:val="Style1"/>
      </w:pPr>
      <w:bookmarkStart w:id="65" w:name="_Toc412235078"/>
      <w:r>
        <w:lastRenderedPageBreak/>
        <w:t>Keep your power dry and your risk measured</w:t>
      </w:r>
      <w:bookmarkEnd w:id="65"/>
      <w:r>
        <w:tab/>
      </w:r>
    </w:p>
    <w:p w:rsidR="00351CE9" w:rsidRDefault="00351CE9" w:rsidP="00351CE9">
      <w:pPr>
        <w:pStyle w:val="Style2"/>
      </w:pPr>
      <w:r>
        <w:t>Term Type:  Quotes, sayings and wisdom</w:t>
      </w:r>
    </w:p>
    <w:p w:rsidR="002376AD" w:rsidRDefault="005A139B" w:rsidP="005A139B">
      <w:r>
        <w:t xml:space="preserve">Ken signs off all of his </w:t>
      </w:r>
      <w:r w:rsidR="00DC4C61">
        <w:t>weekly briefings</w:t>
      </w:r>
      <w:r>
        <w:t xml:space="preserve"> with this phrase:  In the age of muskets, soldiers kept little bags of gunpowder to use in loading their guns. If the powder got wet by falling into a river or being exposed to rain, then the soldier couldn't fight because their gun wouldn't work. When someone tells you to "keep your powder dry", they mean to make sure that you're not going to come up short in a crisis because you haven't taken care of business ahead of time. "Keep your risk measured" means that you should assess the level of risk you are taking with each trade and only take those that present a good reward: risk ratio and high probability of success.  </w:t>
      </w:r>
    </w:p>
    <w:p w:rsidR="002376AD" w:rsidRDefault="00B04D07" w:rsidP="00B04D07">
      <w:pPr>
        <w:pStyle w:val="Style1"/>
      </w:pPr>
      <w:bookmarkStart w:id="66" w:name="_Toc412235079"/>
      <w:r>
        <w:t>Dave Landry</w:t>
      </w:r>
      <w:bookmarkEnd w:id="66"/>
    </w:p>
    <w:p w:rsidR="00B04D07" w:rsidRDefault="00B04D07" w:rsidP="00B04D07">
      <w:pPr>
        <w:pStyle w:val="Style2"/>
      </w:pPr>
      <w:r>
        <w:t>Term type:</w:t>
      </w:r>
      <w:r w:rsidR="00351CE9">
        <w:t xml:space="preserve"> Quotes, sayings and wisdom</w:t>
      </w:r>
    </w:p>
    <w:p w:rsidR="00B04D07" w:rsidRDefault="00351CE9" w:rsidP="005A139B">
      <w:r>
        <w:t>A</w:t>
      </w:r>
      <w:r w:rsidR="00DC4C61">
        <w:t>n</w:t>
      </w:r>
      <w:r>
        <w:t xml:space="preserve"> investment professional:  </w:t>
      </w:r>
      <w:r w:rsidR="00B04D07">
        <w:t>“You can’t beat the market trading stocks that have less volatility than the market’s volatility”</w:t>
      </w:r>
    </w:p>
    <w:p w:rsidR="002376AD" w:rsidRDefault="005A139B" w:rsidP="00F60256">
      <w:pPr>
        <w:pStyle w:val="Style1"/>
      </w:pPr>
      <w:bookmarkStart w:id="67" w:name="_Toc412235080"/>
      <w:r>
        <w:t>Lather, rinse and repeat</w:t>
      </w:r>
      <w:bookmarkEnd w:id="67"/>
      <w:r>
        <w:tab/>
      </w:r>
    </w:p>
    <w:p w:rsidR="002376AD" w:rsidRDefault="00351CE9" w:rsidP="00351CE9">
      <w:pPr>
        <w:pStyle w:val="Style2"/>
      </w:pPr>
      <w:r>
        <w:t>Term Type:  Quotes, sayings and wisdom</w:t>
      </w:r>
    </w:p>
    <w:p w:rsidR="002376AD" w:rsidRDefault="005A139B" w:rsidP="005A139B">
      <w:r>
        <w:t>A term used when a trader demonstrates a professionally developed and well executed trade.  If the term is applied literally to t</w:t>
      </w:r>
      <w:r w:rsidR="00DC4C61">
        <w:t>he trader's system and behavior, i</w:t>
      </w:r>
      <w:r>
        <w:t>t would results in an endless loop of perpetuating positive results for the foreseeable future</w:t>
      </w:r>
      <w:r w:rsidR="00DC4C61">
        <w:t>.</w:t>
      </w:r>
    </w:p>
    <w:p w:rsidR="005A139B" w:rsidRDefault="005A139B" w:rsidP="00F60256">
      <w:pPr>
        <w:pStyle w:val="Style1"/>
      </w:pPr>
      <w:bookmarkStart w:id="68" w:name="_Toc412235081"/>
      <w:r>
        <w:t>Lazy W</w:t>
      </w:r>
      <w:bookmarkEnd w:id="68"/>
      <w:r>
        <w:tab/>
      </w:r>
    </w:p>
    <w:p w:rsidR="002376AD" w:rsidRDefault="00351CE9" w:rsidP="005A139B">
      <w:r>
        <w:t>See Pat</w:t>
      </w:r>
      <w:r w:rsidR="00DC4C61">
        <w:t>t</w:t>
      </w:r>
      <w:r>
        <w:t>ern #</w:t>
      </w:r>
      <w:r w:rsidR="007F2B40">
        <w:t>4</w:t>
      </w:r>
    </w:p>
    <w:p w:rsidR="002376AD" w:rsidRDefault="005A139B" w:rsidP="00F60256">
      <w:pPr>
        <w:pStyle w:val="Style1"/>
      </w:pPr>
      <w:bookmarkStart w:id="69" w:name="_Toc412235082"/>
      <w:r>
        <w:t>Leap Frog</w:t>
      </w:r>
      <w:bookmarkEnd w:id="69"/>
      <w:r>
        <w:tab/>
      </w:r>
    </w:p>
    <w:p w:rsidR="002376AD" w:rsidRDefault="00A14BEA" w:rsidP="00A14BEA">
      <w:pPr>
        <w:pStyle w:val="Style2"/>
      </w:pPr>
      <w:r>
        <w:t>Term type:  Intraday systems</w:t>
      </w:r>
    </w:p>
    <w:p w:rsidR="00EE2960" w:rsidRDefault="007F2B40" w:rsidP="005A139B">
      <w:r w:rsidRPr="00771C0A">
        <w:rPr>
          <w:noProof/>
        </w:rPr>
        <w:drawing>
          <wp:anchor distT="0" distB="0" distL="114300" distR="114300" simplePos="0" relativeHeight="251900416" behindDoc="1" locked="0" layoutInCell="1" allowOverlap="1">
            <wp:simplePos x="0" y="0"/>
            <wp:positionH relativeFrom="column">
              <wp:posOffset>622935</wp:posOffset>
            </wp:positionH>
            <wp:positionV relativeFrom="paragraph">
              <wp:posOffset>744220</wp:posOffset>
            </wp:positionV>
            <wp:extent cx="5084445" cy="3081020"/>
            <wp:effectExtent l="0" t="0" r="1905" b="5080"/>
            <wp:wrapTopAndBottom/>
            <wp:docPr id="1" name="Picture 1" descr="C:\Users\CCrucil\Documents\sample_frog20140115x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rucil\Documents\sample_frog20140115xi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4445" cy="3081020"/>
                    </a:xfrm>
                    <a:prstGeom prst="rect">
                      <a:avLst/>
                    </a:prstGeom>
                    <a:noFill/>
                    <a:ln>
                      <a:noFill/>
                    </a:ln>
                  </pic:spPr>
                </pic:pic>
              </a:graphicData>
            </a:graphic>
          </wp:anchor>
        </w:drawing>
      </w:r>
      <w:r w:rsidR="005A139B">
        <w:t xml:space="preserve">An intraday rules-based system that targets large-cap stocks and liquid ETFs that are most likely to have large intraday trending moves relative to their volatility.  The system makes entry decisions as soon as  market opens and uses one standard deviation of the range of the last 30 days to define entry and exit </w:t>
      </w:r>
      <w:r w:rsidR="004753A1">
        <w:t xml:space="preserve">points.  See also </w:t>
      </w:r>
      <w:r w:rsidR="00DC4C61">
        <w:t xml:space="preserve">quick frog and slow frog.  </w:t>
      </w:r>
    </w:p>
    <w:p w:rsidR="00EE2960" w:rsidRDefault="0007132C" w:rsidP="0007132C">
      <w:pPr>
        <w:pStyle w:val="Style1"/>
      </w:pPr>
      <w:bookmarkStart w:id="70" w:name="_Toc412235083"/>
      <w:r>
        <w:lastRenderedPageBreak/>
        <w:t>Let the Market Pull the Trigger</w:t>
      </w:r>
      <w:bookmarkEnd w:id="70"/>
    </w:p>
    <w:p w:rsidR="0007132C" w:rsidRDefault="0007132C" w:rsidP="00A14BEA">
      <w:pPr>
        <w:pStyle w:val="Style2"/>
      </w:pPr>
      <w:r>
        <w:t>Term Type:</w:t>
      </w:r>
      <w:r w:rsidR="00DC4C61">
        <w:t xml:space="preserve"> Trading concept</w:t>
      </w:r>
    </w:p>
    <w:p w:rsidR="002376AD" w:rsidRDefault="00DD24F3" w:rsidP="005A139B">
      <w:r w:rsidRPr="005E4DEB">
        <w:rPr>
          <w:b/>
          <w:bCs/>
          <w:noProof/>
          <w:sz w:val="24"/>
        </w:rPr>
        <w:drawing>
          <wp:anchor distT="0" distB="0" distL="114300" distR="114300" simplePos="0" relativeHeight="251556352" behindDoc="0" locked="0" layoutInCell="1" allowOverlap="1">
            <wp:simplePos x="0" y="0"/>
            <wp:positionH relativeFrom="column">
              <wp:posOffset>3219450</wp:posOffset>
            </wp:positionH>
            <wp:positionV relativeFrom="paragraph">
              <wp:posOffset>375285</wp:posOffset>
            </wp:positionV>
            <wp:extent cx="2857500" cy="2590800"/>
            <wp:effectExtent l="0" t="0" r="12700" b="0"/>
            <wp:wrapTight wrapText="bothSides">
              <wp:wrapPolygon edited="0">
                <wp:start x="0" y="0"/>
                <wp:lineTo x="0" y="21388"/>
                <wp:lineTo x="21504" y="21388"/>
                <wp:lineTo x="21504" y="0"/>
                <wp:lineTo x="0" y="0"/>
              </wp:wrapPolygon>
            </wp:wrapTight>
            <wp:docPr id="25" name="Picture 25" descr="C:\Users\CCrucil\Pictures\THUMB-flashcard_let_the_market_pull_the_trigg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rucil\Pictures\THUMB-flashcard_let_the_market_pull_the_trigger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5E4DEB">
        <w:rPr>
          <w:noProof/>
        </w:rPr>
        <w:drawing>
          <wp:anchor distT="0" distB="0" distL="114300" distR="114300" simplePos="0" relativeHeight="251543040" behindDoc="0" locked="0" layoutInCell="1" allowOverlap="1">
            <wp:simplePos x="0" y="0"/>
            <wp:positionH relativeFrom="column">
              <wp:posOffset>-76200</wp:posOffset>
            </wp:positionH>
            <wp:positionV relativeFrom="paragraph">
              <wp:posOffset>367665</wp:posOffset>
            </wp:positionV>
            <wp:extent cx="3200400" cy="2720340"/>
            <wp:effectExtent l="0" t="0" r="0" b="0"/>
            <wp:wrapTight wrapText="bothSides">
              <wp:wrapPolygon edited="0">
                <wp:start x="0" y="0"/>
                <wp:lineTo x="0" y="21378"/>
                <wp:lineTo x="21429" y="21378"/>
                <wp:lineTo x="21429" y="0"/>
                <wp:lineTo x="0" y="0"/>
              </wp:wrapPolygon>
            </wp:wrapTight>
            <wp:docPr id="27" name="Picture 27" descr="C:\Users\CCrucil\Pictures\THUMB-flashcard_let_the_market_pull_the_tri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rucil\Pictures\THUMB-flashcard_let_the_market_pull_the_trigg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72034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 xml:space="preserve">A method of framing a trade in both directions then letting the evidence of the market determine when entries and exits are made within trade frame.  </w:t>
      </w:r>
    </w:p>
    <w:p w:rsidR="007F2B40" w:rsidRDefault="007F2B40" w:rsidP="00F60256">
      <w:pPr>
        <w:pStyle w:val="Style1"/>
      </w:pPr>
    </w:p>
    <w:p w:rsidR="005A139B" w:rsidRDefault="007F2B40" w:rsidP="00F60256">
      <w:pPr>
        <w:pStyle w:val="Style1"/>
      </w:pPr>
      <w:bookmarkStart w:id="71" w:name="_Toc412235084"/>
      <w:r w:rsidRPr="00DD24F3">
        <w:rPr>
          <w:noProof/>
        </w:rPr>
        <w:drawing>
          <wp:anchor distT="0" distB="0" distL="114300" distR="114300" simplePos="0" relativeHeight="251629056" behindDoc="1" locked="0" layoutInCell="1" allowOverlap="1">
            <wp:simplePos x="0" y="0"/>
            <wp:positionH relativeFrom="page">
              <wp:posOffset>3695700</wp:posOffset>
            </wp:positionH>
            <wp:positionV relativeFrom="paragraph">
              <wp:posOffset>487045</wp:posOffset>
            </wp:positionV>
            <wp:extent cx="3171825" cy="4218940"/>
            <wp:effectExtent l="0" t="0" r="9525" b="0"/>
            <wp:wrapTight wrapText="bothSides">
              <wp:wrapPolygon edited="0">
                <wp:start x="0" y="0"/>
                <wp:lineTo x="0" y="21457"/>
                <wp:lineTo x="21535" y="21457"/>
                <wp:lineTo x="21535" y="0"/>
                <wp:lineTo x="0" y="0"/>
              </wp:wrapPolygon>
            </wp:wrapTight>
            <wp:docPr id="40" name="Picture 40" descr="C:\Users\CCrucil\Pictures\logic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rucil\Pictures\logicCha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4218940"/>
                    </a:xfrm>
                    <a:prstGeom prst="rect">
                      <a:avLst/>
                    </a:prstGeom>
                    <a:noFill/>
                    <a:ln>
                      <a:noFill/>
                    </a:ln>
                  </pic:spPr>
                </pic:pic>
              </a:graphicData>
            </a:graphic>
          </wp:anchor>
        </w:drawing>
      </w:r>
      <w:r w:rsidR="005A139B">
        <w:t>Logic Chain</w:t>
      </w:r>
      <w:bookmarkEnd w:id="71"/>
      <w:r w:rsidR="005A139B">
        <w:tab/>
      </w:r>
    </w:p>
    <w:p w:rsidR="00A14BEA" w:rsidRDefault="00A14BEA" w:rsidP="007F2B40">
      <w:pPr>
        <w:pStyle w:val="Style2"/>
      </w:pPr>
      <w:r>
        <w:t>Term Type:  Trading concept</w:t>
      </w:r>
    </w:p>
    <w:p w:rsidR="002376AD" w:rsidRDefault="009D12B0" w:rsidP="009D12B0">
      <w:pPr>
        <w:tabs>
          <w:tab w:val="left" w:pos="270"/>
        </w:tabs>
      </w:pPr>
      <w:r w:rsidRPr="00DD24F3">
        <w:rPr>
          <w:noProof/>
        </w:rPr>
        <w:drawing>
          <wp:anchor distT="0" distB="0" distL="114300" distR="114300" simplePos="0" relativeHeight="251638272" behindDoc="1" locked="0" layoutInCell="1" allowOverlap="1">
            <wp:simplePos x="0" y="0"/>
            <wp:positionH relativeFrom="margin">
              <wp:align>left</wp:align>
            </wp:positionH>
            <wp:positionV relativeFrom="paragraph">
              <wp:posOffset>878840</wp:posOffset>
            </wp:positionV>
            <wp:extent cx="2762250" cy="2724150"/>
            <wp:effectExtent l="0" t="0" r="0" b="0"/>
            <wp:wrapTight wrapText="bothSides">
              <wp:wrapPolygon edited="0">
                <wp:start x="0" y="0"/>
                <wp:lineTo x="0" y="21449"/>
                <wp:lineTo x="21451" y="21449"/>
                <wp:lineTo x="21451" y="0"/>
                <wp:lineTo x="0" y="0"/>
              </wp:wrapPolygon>
            </wp:wrapTight>
            <wp:docPr id="39" name="Picture 39" descr="C:\Users\CCrucil\Pictures\logic_cha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rucil\Pictures\logic_chain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724150"/>
                    </a:xfrm>
                    <a:prstGeom prst="rect">
                      <a:avLst/>
                    </a:prstGeom>
                    <a:noFill/>
                    <a:ln>
                      <a:noFill/>
                    </a:ln>
                  </pic:spPr>
                </pic:pic>
              </a:graphicData>
            </a:graphic>
          </wp:anchor>
        </w:drawing>
      </w:r>
      <w:r>
        <w:t xml:space="preserve">A method of evaluating trading target based on the relative strength of market components, sectors and related stocks.   </w:t>
      </w:r>
    </w:p>
    <w:p w:rsidR="005A139B" w:rsidRDefault="005A139B" w:rsidP="00F60256">
      <w:pPr>
        <w:pStyle w:val="Style1"/>
      </w:pPr>
      <w:bookmarkStart w:id="72" w:name="_Toc412235085"/>
      <w:r>
        <w:lastRenderedPageBreak/>
        <w:t>Making the Turn</w:t>
      </w:r>
      <w:bookmarkEnd w:id="72"/>
      <w:r>
        <w:tab/>
      </w:r>
    </w:p>
    <w:p w:rsidR="00A14BEA" w:rsidRDefault="00A14BEA" w:rsidP="00A14BEA">
      <w:pPr>
        <w:pStyle w:val="Style2"/>
      </w:pPr>
      <w:r>
        <w:t>Term type:  Trading concept</w:t>
      </w:r>
    </w:p>
    <w:p w:rsidR="00956FBA" w:rsidRPr="009D12B0" w:rsidRDefault="009D12B0" w:rsidP="005A139B">
      <w:pPr>
        <w:rPr>
          <w:lang w:val="en-CA"/>
        </w:rPr>
      </w:pPr>
      <w:r>
        <w:rPr>
          <w:noProof/>
        </w:rPr>
        <w:drawing>
          <wp:anchor distT="0" distB="0" distL="114300" distR="114300" simplePos="0" relativeHeight="251569664" behindDoc="0" locked="0" layoutInCell="1" allowOverlap="1">
            <wp:simplePos x="0" y="0"/>
            <wp:positionH relativeFrom="column">
              <wp:posOffset>2964180</wp:posOffset>
            </wp:positionH>
            <wp:positionV relativeFrom="paragraph">
              <wp:posOffset>836930</wp:posOffset>
            </wp:positionV>
            <wp:extent cx="3334385" cy="1857375"/>
            <wp:effectExtent l="0" t="0" r="0" b="9525"/>
            <wp:wrapTight wrapText="bothSides">
              <wp:wrapPolygon edited="0">
                <wp:start x="0" y="0"/>
                <wp:lineTo x="0" y="21489"/>
                <wp:lineTo x="21472" y="21489"/>
                <wp:lineTo x="214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4385" cy="1857375"/>
                    </a:xfrm>
                    <a:prstGeom prst="rect">
                      <a:avLst/>
                    </a:prstGeom>
                    <a:noFill/>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noProof/>
        </w:rPr>
        <w:drawing>
          <wp:anchor distT="0" distB="0" distL="114300" distR="114300" simplePos="0" relativeHeight="251582976" behindDoc="0" locked="0" layoutInCell="1" allowOverlap="1">
            <wp:simplePos x="0" y="0"/>
            <wp:positionH relativeFrom="margin">
              <wp:align>left</wp:align>
            </wp:positionH>
            <wp:positionV relativeFrom="paragraph">
              <wp:posOffset>859155</wp:posOffset>
            </wp:positionV>
            <wp:extent cx="2906395" cy="1905000"/>
            <wp:effectExtent l="0" t="0" r="8255" b="0"/>
            <wp:wrapTight wrapText="bothSides">
              <wp:wrapPolygon edited="0">
                <wp:start x="0" y="0"/>
                <wp:lineTo x="0" y="21384"/>
                <wp:lineTo x="21520" y="21384"/>
                <wp:lineTo x="215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06395" cy="19050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956FBA" w:rsidRPr="00956FBA">
        <w:t xml:space="preserve">The life cycle of a stock trend begins with an uptrend.  At its apex, signs of topping behavior can be observed; he first sign is price rolling over and falling out of a SQC on the south side of the river.   Price is soon followed by RL10 and RL30 first crossing the BBmean and then falling outside of the river on the south side.  Each stage of the lifecycle is accompanied by a different psychological state in the mass trading population. </w:t>
      </w:r>
    </w:p>
    <w:p w:rsidR="00A14BEA" w:rsidRDefault="007F2B40" w:rsidP="00F60256">
      <w:pPr>
        <w:pStyle w:val="Style1"/>
      </w:pPr>
      <w:bookmarkStart w:id="73" w:name="_Toc412235086"/>
      <w:r>
        <w:rPr>
          <w:noProof/>
        </w:rPr>
        <w:drawing>
          <wp:anchor distT="0" distB="0" distL="114300" distR="114300" simplePos="0" relativeHeight="251600384" behindDoc="0" locked="0" layoutInCell="1" allowOverlap="1">
            <wp:simplePos x="0" y="0"/>
            <wp:positionH relativeFrom="column">
              <wp:posOffset>4165600</wp:posOffset>
            </wp:positionH>
            <wp:positionV relativeFrom="paragraph">
              <wp:posOffset>398780</wp:posOffset>
            </wp:positionV>
            <wp:extent cx="1960245" cy="1485900"/>
            <wp:effectExtent l="0" t="0" r="1905" b="0"/>
            <wp:wrapTight wrapText="bothSides">
              <wp:wrapPolygon edited="0">
                <wp:start x="0" y="0"/>
                <wp:lineTo x="0" y="21323"/>
                <wp:lineTo x="21411" y="21323"/>
                <wp:lineTo x="2141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0245" cy="1485900"/>
                    </a:xfrm>
                    <a:prstGeom prst="rect">
                      <a:avLst/>
                    </a:prstGeom>
                    <a:noFill/>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A139B">
        <w:t>Market and sector effects</w:t>
      </w:r>
      <w:bookmarkEnd w:id="73"/>
    </w:p>
    <w:p w:rsidR="005A139B" w:rsidRDefault="00A14BEA" w:rsidP="00A14BEA">
      <w:pPr>
        <w:pStyle w:val="Style2"/>
      </w:pPr>
      <w:r>
        <w:t>Term Type: Trading concept</w:t>
      </w:r>
      <w:r w:rsidR="005A139B">
        <w:tab/>
      </w:r>
    </w:p>
    <w:p w:rsidR="00F459F0" w:rsidRPr="00A14BEA" w:rsidRDefault="00F459F0" w:rsidP="005A139B">
      <w:pPr>
        <w:rPr>
          <w:lang w:val="en-CA"/>
        </w:rPr>
      </w:pPr>
      <w:r w:rsidRPr="00F459F0">
        <w:t xml:space="preserve">The market is the largest influencer in the movement of a stock; if you </w:t>
      </w:r>
      <w:r w:rsidR="00350668">
        <w:t xml:space="preserve">get the market right, you have </w:t>
      </w:r>
      <w:r w:rsidRPr="00F459F0">
        <w:t>50% of the move correct.  The Sector has the next greatest impact on the price movement of a stock.  Finally, the internal technical and fundamentals of the stock influence price action</w:t>
      </w:r>
      <w:r w:rsidR="00A14BEA">
        <w:rPr>
          <w:lang w:val="en-CA"/>
        </w:rPr>
        <w:t>.</w:t>
      </w:r>
    </w:p>
    <w:p w:rsidR="002376AD" w:rsidRDefault="005A139B" w:rsidP="00F60256">
      <w:pPr>
        <w:pStyle w:val="Style1"/>
      </w:pPr>
      <w:bookmarkStart w:id="74" w:name="_Toc412235087"/>
      <w:r>
        <w:t>Market condition</w:t>
      </w:r>
      <w:bookmarkEnd w:id="74"/>
      <w:r>
        <w:tab/>
      </w:r>
    </w:p>
    <w:p w:rsidR="002376AD" w:rsidRDefault="00A14BEA" w:rsidP="00A14BEA">
      <w:pPr>
        <w:pStyle w:val="Style2"/>
      </w:pPr>
      <w:r>
        <w:t>Term type:  Trading concept</w:t>
      </w:r>
    </w:p>
    <w:p w:rsidR="002376AD" w:rsidRDefault="005A139B" w:rsidP="005A139B">
      <w:r>
        <w:t>The section of the daily report that classified current market conditions based on four criteria: 1)  Type (Bull, Bear, Sideways) determined by Price relative to 200 day MA, 2) Volatility (Volatile, Normal or Quiet) based on ATR% vs SD over last 100 days, 3) Short term (10 day) trend (overbought, neutral, oversold) determined by close compared to hi/low of past 10 days, and 4) annual trend (overbought, neutral, oversold) determined by Week</w:t>
      </w:r>
      <w:r w:rsidR="00350668">
        <w:t xml:space="preserve">ly </w:t>
      </w:r>
      <w:r>
        <w:t>RSI(14).</w:t>
      </w:r>
      <w:r w:rsidR="009D12B0">
        <w:t xml:space="preserve">  </w:t>
      </w:r>
    </w:p>
    <w:p w:rsidR="002376AD" w:rsidRDefault="005A139B" w:rsidP="00F60256">
      <w:pPr>
        <w:pStyle w:val="Style1"/>
      </w:pPr>
      <w:bookmarkStart w:id="75" w:name="_Toc412235088"/>
      <w:r>
        <w:t>Market health check</w:t>
      </w:r>
      <w:bookmarkEnd w:id="75"/>
      <w:r>
        <w:tab/>
      </w:r>
    </w:p>
    <w:p w:rsidR="002376AD" w:rsidRPr="009D12B0" w:rsidRDefault="009D12B0" w:rsidP="005A139B">
      <w:pPr>
        <w:rPr>
          <w:b/>
          <w:i/>
        </w:rPr>
      </w:pPr>
      <w:r>
        <w:rPr>
          <w:b/>
          <w:i/>
        </w:rPr>
        <w:t>see Market Mosaic</w:t>
      </w:r>
    </w:p>
    <w:p w:rsidR="002376AD" w:rsidRDefault="005A139B" w:rsidP="00F60256">
      <w:pPr>
        <w:pStyle w:val="Style1"/>
      </w:pPr>
      <w:bookmarkStart w:id="76" w:name="_Toc412235089"/>
      <w:r>
        <w:t>Market Mosaic</w:t>
      </w:r>
      <w:bookmarkEnd w:id="76"/>
      <w:r>
        <w:tab/>
      </w:r>
    </w:p>
    <w:p w:rsidR="00A14BEA" w:rsidRDefault="00A14BEA" w:rsidP="00A14BEA">
      <w:pPr>
        <w:pStyle w:val="Style2"/>
      </w:pPr>
      <w:r>
        <w:t>Term type: Technical Indicator</w:t>
      </w:r>
    </w:p>
    <w:p w:rsidR="002376AD" w:rsidRDefault="005A139B" w:rsidP="005A139B">
      <w:r>
        <w:t>A set of eight indicators that measure the nature of the current market.  Many of these indicators are coded Green-White-Yellow-Red using descriptive statistics</w:t>
      </w:r>
      <w:r w:rsidR="009D12B0">
        <w:t>: g</w:t>
      </w:r>
      <w:r>
        <w:t>reen: more than 1 St</w:t>
      </w:r>
      <w:r w:rsidR="009D12B0">
        <w:t>andard deviation above average, w</w:t>
      </w:r>
      <w:r>
        <w:t xml:space="preserve">hite: between Average and </w:t>
      </w:r>
      <w:r w:rsidR="009D12B0">
        <w:t>Average +1 standard deviation, y</w:t>
      </w:r>
      <w:r>
        <w:t>ellow: between Average and Avera</w:t>
      </w:r>
      <w:r w:rsidR="009D12B0">
        <w:t>ge - 1standard deviation, r</w:t>
      </w:r>
      <w:r>
        <w:t>ed: more than 1 standard deviation less than average</w:t>
      </w:r>
    </w:p>
    <w:p w:rsidR="002376AD" w:rsidRDefault="005A139B" w:rsidP="005A139B">
      <w:r>
        <w:t>T</w:t>
      </w:r>
      <w:r w:rsidR="00861932">
        <w:t>he eight indicators include:  1) WeeklyRSI(14), 2)</w:t>
      </w:r>
      <w:r>
        <w:t xml:space="preserve"> Price</w:t>
      </w:r>
      <w:r w:rsidR="00861932">
        <w:t xml:space="preserve"> relative to the 200 day MA,  3) 5 day slope of the 50DMA, 4) ADX(14),  5) NDX(10),  6) Relative Volatility, 7)</w:t>
      </w:r>
      <w:r>
        <w:t xml:space="preserve">  Risk I</w:t>
      </w:r>
      <w:r w:rsidR="00861932">
        <w:t>ndex, and 8)</w:t>
      </w:r>
      <w:r w:rsidR="009D12B0">
        <w:t xml:space="preserve">  Risk-Z</w:t>
      </w:r>
    </w:p>
    <w:p w:rsidR="002376AD" w:rsidRDefault="005A139B" w:rsidP="00F60256">
      <w:pPr>
        <w:pStyle w:val="Style1"/>
      </w:pPr>
      <w:bookmarkStart w:id="77" w:name="_Toc412235090"/>
      <w:r>
        <w:lastRenderedPageBreak/>
        <w:t>Market's money</w:t>
      </w:r>
      <w:bookmarkEnd w:id="77"/>
      <w:r>
        <w:tab/>
      </w:r>
    </w:p>
    <w:p w:rsidR="00A14BEA" w:rsidRDefault="00A14BEA" w:rsidP="00A14BEA">
      <w:pPr>
        <w:pStyle w:val="Style2"/>
      </w:pPr>
      <w:r>
        <w:t>Term type:  Trading concept</w:t>
      </w:r>
    </w:p>
    <w:p w:rsidR="002376AD" w:rsidRDefault="005A139B" w:rsidP="005A139B">
      <w:r>
        <w:t xml:space="preserve">A situation when a trade has become successful and the stop can be placed at the original entry point.  This results in no portion of the traders initial capital being at risk; the trade risk is now funded by the gain that has been realized by the successful trade. </w:t>
      </w:r>
    </w:p>
    <w:p w:rsidR="002376AD" w:rsidRDefault="005A139B" w:rsidP="00F60256">
      <w:pPr>
        <w:pStyle w:val="Style1"/>
      </w:pPr>
      <w:bookmarkStart w:id="78" w:name="_Toc412235091"/>
      <w:r>
        <w:t>Max Pain</w:t>
      </w:r>
      <w:bookmarkEnd w:id="78"/>
      <w:r>
        <w:t xml:space="preserve">   </w:t>
      </w:r>
      <w:r>
        <w:tab/>
      </w:r>
    </w:p>
    <w:p w:rsidR="00A14BEA" w:rsidRDefault="00A14BEA" w:rsidP="00A14BEA">
      <w:pPr>
        <w:pStyle w:val="Style2"/>
      </w:pPr>
      <w:r>
        <w:t>Term Type:  Technical indicator</w:t>
      </w:r>
    </w:p>
    <w:p w:rsidR="002376AD" w:rsidRDefault="005A139B" w:rsidP="005A139B">
      <w:r>
        <w:t xml:space="preserve">A screen that highlights symbols that have lost the most on a percentage basis compared to their </w:t>
      </w:r>
      <w:r w:rsidR="00AA7617">
        <w:t>peers.  These candidates may be</w:t>
      </w:r>
      <w:r>
        <w:t xml:space="preserve"> more like</w:t>
      </w:r>
      <w:r w:rsidR="00AA7617">
        <w:t>ly</w:t>
      </w:r>
      <w:r>
        <w:t xml:space="preserve"> to either rebound sharply or continue to fail faster than the peer group.   Formula =(10D Hi - Price )/ price</w:t>
      </w:r>
    </w:p>
    <w:p w:rsidR="005A139B" w:rsidRDefault="007F2B40" w:rsidP="00F60256">
      <w:pPr>
        <w:pStyle w:val="Style1"/>
      </w:pPr>
      <w:bookmarkStart w:id="79" w:name="_Toc412235092"/>
      <w:r>
        <w:rPr>
          <w:noProof/>
        </w:rPr>
        <w:drawing>
          <wp:anchor distT="0" distB="0" distL="114300" distR="114300" simplePos="0" relativeHeight="251650560" behindDoc="1" locked="0" layoutInCell="1" allowOverlap="1">
            <wp:simplePos x="0" y="0"/>
            <wp:positionH relativeFrom="margin">
              <wp:posOffset>2240280</wp:posOffset>
            </wp:positionH>
            <wp:positionV relativeFrom="paragraph">
              <wp:posOffset>648970</wp:posOffset>
            </wp:positionV>
            <wp:extent cx="1851660" cy="2092960"/>
            <wp:effectExtent l="0" t="0" r="0" b="2540"/>
            <wp:wrapTight wrapText="bothSides">
              <wp:wrapPolygon edited="0">
                <wp:start x="0" y="0"/>
                <wp:lineTo x="0" y="21430"/>
                <wp:lineTo x="21333" y="21430"/>
                <wp:lineTo x="21333" y="0"/>
                <wp:lineTo x="0" y="0"/>
              </wp:wrapPolygon>
            </wp:wrapTight>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51660" cy="2092960"/>
                    </a:xfrm>
                    <a:prstGeom prst="rect">
                      <a:avLst/>
                    </a:prstGeom>
                    <a:ln>
                      <a:noFill/>
                    </a:ln>
                  </pic:spPr>
                </pic:pic>
              </a:graphicData>
            </a:graphic>
          </wp:anchor>
        </w:drawing>
      </w:r>
      <w:r w:rsidR="005A139B">
        <w:t xml:space="preserve">Max pain </w:t>
      </w:r>
      <w:r w:rsidR="00350668">
        <w:t xml:space="preserve">range </w:t>
      </w:r>
      <w:r w:rsidR="005A139B">
        <w:t>compression</w:t>
      </w:r>
      <w:bookmarkEnd w:id="79"/>
      <w:r w:rsidR="005A139B">
        <w:tab/>
      </w:r>
    </w:p>
    <w:p w:rsidR="00A14BEA" w:rsidRDefault="00A14BEA" w:rsidP="00A14BEA">
      <w:pPr>
        <w:pStyle w:val="Style2"/>
      </w:pPr>
      <w:r>
        <w:t>Term Type:  Technical Indicator</w:t>
      </w:r>
    </w:p>
    <w:p w:rsidR="00F459F0" w:rsidRPr="00AA7617" w:rsidRDefault="007F2B40" w:rsidP="005A139B">
      <w:pPr>
        <w:rPr>
          <w:lang w:val="en-CA"/>
        </w:rPr>
      </w:pPr>
      <w:r>
        <w:rPr>
          <w:noProof/>
        </w:rPr>
        <w:drawing>
          <wp:anchor distT="0" distB="0" distL="114300" distR="114300" simplePos="0" relativeHeight="251663872" behindDoc="1" locked="0" layoutInCell="1" allowOverlap="1">
            <wp:simplePos x="0" y="0"/>
            <wp:positionH relativeFrom="column">
              <wp:posOffset>3956685</wp:posOffset>
            </wp:positionH>
            <wp:positionV relativeFrom="paragraph">
              <wp:posOffset>10795</wp:posOffset>
            </wp:positionV>
            <wp:extent cx="2235200" cy="2301240"/>
            <wp:effectExtent l="0" t="0" r="0" b="3810"/>
            <wp:wrapTight wrapText="bothSides">
              <wp:wrapPolygon edited="0">
                <wp:start x="0" y="0"/>
                <wp:lineTo x="0" y="21457"/>
                <wp:lineTo x="21355" y="21457"/>
                <wp:lineTo x="21355" y="0"/>
                <wp:lineTo x="0"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35200" cy="2301240"/>
                    </a:xfrm>
                    <a:prstGeom prst="rect">
                      <a:avLst/>
                    </a:prstGeom>
                    <a:ln>
                      <a:noFill/>
                    </a:ln>
                  </pic:spPr>
                </pic:pic>
              </a:graphicData>
            </a:graphic>
          </wp:anchor>
        </w:drawing>
      </w:r>
      <w:r w:rsidR="00F459F0" w:rsidRPr="00F459F0">
        <w:t>A screen that highlights symbols that have lost the most on a percentage basis compare</w:t>
      </w:r>
      <w:r w:rsidR="00AA7617">
        <w:t>d to their peers.  In addition,</w:t>
      </w:r>
      <w:r w:rsidR="00F459F0" w:rsidRPr="00F459F0">
        <w:t xml:space="preserve"> today's range is compressed like a spring.  These candidates may be </w:t>
      </w:r>
      <w:r w:rsidR="00AA7617">
        <w:t xml:space="preserve">more likely to make an extreme </w:t>
      </w:r>
      <w:r w:rsidR="00F459F0" w:rsidRPr="00F459F0">
        <w:t>move out of the narrow range is increased while the initial risk required is reduced.   Formula = 100*(10D hi - Price)/(Range/ATR) or 100*(10D hi - Price)/(Range)</w:t>
      </w:r>
      <w:r w:rsidR="00AA7617">
        <w:t>.</w:t>
      </w:r>
      <w:r w:rsidR="00F459F0" w:rsidRPr="00F459F0">
        <w:t xml:space="preserve"> </w:t>
      </w:r>
    </w:p>
    <w:p w:rsidR="00B04D07" w:rsidRDefault="00B04D07" w:rsidP="00F60256">
      <w:pPr>
        <w:pStyle w:val="Style1"/>
      </w:pPr>
      <w:bookmarkStart w:id="80" w:name="_Toc412235093"/>
      <w:r>
        <w:t>Mike Tyson</w:t>
      </w:r>
      <w:bookmarkEnd w:id="80"/>
    </w:p>
    <w:p w:rsidR="00B04D07" w:rsidRDefault="00B04D07" w:rsidP="00B04D07">
      <w:pPr>
        <w:pStyle w:val="Style2"/>
      </w:pPr>
      <w:r>
        <w:t>Term type:</w:t>
      </w:r>
      <w:r w:rsidR="00A14BEA">
        <w:t xml:space="preserve"> Quotes, sayings and wisdom</w:t>
      </w:r>
    </w:p>
    <w:p w:rsidR="00AA7617" w:rsidRDefault="00A14BEA" w:rsidP="00AA7617">
      <w:r>
        <w:t xml:space="preserve">Professional boxer:  </w:t>
      </w:r>
      <w:r w:rsidR="00B04D07">
        <w:t>“everybody has a plan unti</w:t>
      </w:r>
      <w:r w:rsidR="00AA7617">
        <w:t>l they get punched in the face”</w:t>
      </w:r>
    </w:p>
    <w:p w:rsidR="005A139B" w:rsidRDefault="005A139B" w:rsidP="00AA7617">
      <w:pPr>
        <w:pStyle w:val="Style1"/>
      </w:pPr>
      <w:bookmarkStart w:id="81" w:name="_Toc412235094"/>
      <w:r>
        <w:t>Minimum manageable risk</w:t>
      </w:r>
      <w:r w:rsidR="00AA7617">
        <w:t xml:space="preserve"> (MMR)</w:t>
      </w:r>
      <w:bookmarkEnd w:id="81"/>
    </w:p>
    <w:p w:rsidR="002376AD" w:rsidRDefault="00AA7617" w:rsidP="00AA7617">
      <w:pPr>
        <w:pStyle w:val="Style2"/>
      </w:pPr>
      <w:r>
        <w:t xml:space="preserve">Term Type:  Trading concept </w:t>
      </w:r>
    </w:p>
    <w:p w:rsidR="00A14BEA" w:rsidRDefault="00AA7617" w:rsidP="005A139B">
      <w:r>
        <w:t xml:space="preserve">The minimum amount of risk with which a trader is able to manage given the current trade frame. </w:t>
      </w:r>
      <w:r w:rsidR="00350668">
        <w:t xml:space="preserve"> A risk level where you will not take more than 1R loss even with slippage and commissions added. When you know this number, you can compute your minimum reasonable reward to compute the R:R ratio.</w:t>
      </w:r>
    </w:p>
    <w:p w:rsidR="002376AD" w:rsidRDefault="005A139B" w:rsidP="00A14BEA">
      <w:pPr>
        <w:pStyle w:val="Style1"/>
      </w:pPr>
      <w:bookmarkStart w:id="82" w:name="_Toc412235095"/>
      <w:r>
        <w:t>Monthly rebalancing</w:t>
      </w:r>
      <w:bookmarkEnd w:id="82"/>
      <w:r>
        <w:tab/>
      </w:r>
    </w:p>
    <w:p w:rsidR="002376AD" w:rsidRPr="00AA7617" w:rsidRDefault="00AA7617" w:rsidP="005A139B">
      <w:pPr>
        <w:rPr>
          <w:b/>
          <w:i/>
        </w:rPr>
      </w:pPr>
      <w:r>
        <w:rPr>
          <w:b/>
          <w:i/>
        </w:rPr>
        <w:t>See Blended Monthly Rebalancing</w:t>
      </w:r>
    </w:p>
    <w:p w:rsidR="00A14BEA" w:rsidRDefault="005A139B" w:rsidP="00F60256">
      <w:pPr>
        <w:pStyle w:val="Style1"/>
      </w:pPr>
      <w:bookmarkStart w:id="83" w:name="_Toc412235096"/>
      <w:r>
        <w:t>Morning Hook</w:t>
      </w:r>
      <w:bookmarkEnd w:id="83"/>
    </w:p>
    <w:p w:rsidR="002376AD" w:rsidRDefault="00A14BEA" w:rsidP="00A14BEA">
      <w:pPr>
        <w:pStyle w:val="Style2"/>
      </w:pPr>
      <w:r>
        <w:t>Term type:  Trading concept</w:t>
      </w:r>
    </w:p>
    <w:p w:rsidR="002376AD" w:rsidRDefault="005A139B" w:rsidP="005A139B">
      <w:r>
        <w:t xml:space="preserve">A </w:t>
      </w:r>
      <w:r w:rsidR="00AA7617">
        <w:t>price pattern which occurs in t</w:t>
      </w:r>
      <w:r>
        <w:t>h</w:t>
      </w:r>
      <w:r w:rsidR="00AA7617">
        <w:t>e</w:t>
      </w:r>
      <w:r>
        <w:t xml:space="preserve"> first hour of trading.  After gapping down at the open, price wi</w:t>
      </w:r>
      <w:r w:rsidR="007F2B40">
        <w:t>ll continue to decline to a sta</w:t>
      </w:r>
      <w:r>
        <w:t>ti</w:t>
      </w:r>
      <w:r w:rsidR="007F2B40">
        <w:t>sti</w:t>
      </w:r>
      <w:r>
        <w:t>cally improbable level before stalling and reversing to return to the mean.</w:t>
      </w:r>
      <w:r w:rsidR="00AA7617">
        <w:t xml:space="preserve">  </w:t>
      </w:r>
    </w:p>
    <w:p w:rsidR="00AA7617" w:rsidRDefault="00956FBA" w:rsidP="00AA7617">
      <w:pPr>
        <w:pStyle w:val="Style1"/>
      </w:pPr>
      <w:bookmarkStart w:id="84" w:name="_Toc412235097"/>
      <w:r>
        <w:lastRenderedPageBreak/>
        <w:t>Monkey Brain</w:t>
      </w:r>
      <w:bookmarkEnd w:id="84"/>
    </w:p>
    <w:p w:rsidR="002376AD" w:rsidRDefault="00956FBA" w:rsidP="005A139B">
      <w:pPr>
        <w:rPr>
          <w:b/>
          <w:i/>
        </w:rPr>
      </w:pPr>
      <w:r w:rsidRPr="00AA7617">
        <w:rPr>
          <w:b/>
          <w:i/>
        </w:rPr>
        <w:t>See Great</w:t>
      </w:r>
      <w:r w:rsidR="00AA7617">
        <w:rPr>
          <w:b/>
          <w:i/>
        </w:rPr>
        <w:t xml:space="preserve"> Sage Monkey</w:t>
      </w:r>
    </w:p>
    <w:p w:rsidR="007F2B40" w:rsidRDefault="007F2B40" w:rsidP="007F2B40">
      <w:pPr>
        <w:pStyle w:val="Style1"/>
      </w:pPr>
      <w:bookmarkStart w:id="85" w:name="_Toc412235098"/>
      <w:r>
        <w:rPr>
          <w:noProof/>
        </w:rPr>
        <w:drawing>
          <wp:anchor distT="0" distB="0" distL="114300" distR="114300" simplePos="0" relativeHeight="251904512" behindDoc="1" locked="0" layoutInCell="1" allowOverlap="1">
            <wp:simplePos x="0" y="0"/>
            <wp:positionH relativeFrom="column">
              <wp:posOffset>3819525</wp:posOffset>
            </wp:positionH>
            <wp:positionV relativeFrom="paragraph">
              <wp:posOffset>14605</wp:posOffset>
            </wp:positionV>
            <wp:extent cx="2397125" cy="1743075"/>
            <wp:effectExtent l="0" t="0" r="3175" b="9525"/>
            <wp:wrapTight wrapText="bothSides">
              <wp:wrapPolygon edited="0">
                <wp:start x="0" y="0"/>
                <wp:lineTo x="0" y="21482"/>
                <wp:lineTo x="21457" y="21482"/>
                <wp:lineTo x="21457" y="0"/>
                <wp:lineTo x="0"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97125" cy="1743075"/>
                    </a:xfrm>
                    <a:prstGeom prst="rect">
                      <a:avLst/>
                    </a:prstGeom>
                  </pic:spPr>
                </pic:pic>
              </a:graphicData>
            </a:graphic>
          </wp:anchor>
        </w:drawing>
      </w:r>
      <w:r>
        <w:t>Mouse (first</w:t>
      </w:r>
      <w:r w:rsidR="003A64B9">
        <w:t xml:space="preserve"> </w:t>
      </w:r>
      <w:r>
        <w:t>Mouse, second mouse)</w:t>
      </w:r>
      <w:bookmarkEnd w:id="85"/>
      <w:r>
        <w:tab/>
      </w:r>
    </w:p>
    <w:p w:rsidR="007F2B40" w:rsidRDefault="007F2B40" w:rsidP="007F2B40">
      <w:pPr>
        <w:pStyle w:val="Style2"/>
      </w:pPr>
      <w:r>
        <w:t>Term type:  Trading concept</w:t>
      </w:r>
    </w:p>
    <w:p w:rsidR="007F2B40" w:rsidRPr="00E0085F" w:rsidRDefault="007F2B40" w:rsidP="005A139B">
      <w:pPr>
        <w:rPr>
          <w:lang w:val="en-CA"/>
        </w:rPr>
      </w:pPr>
      <w:r w:rsidRPr="000F599A">
        <w:t>The first mouse is the brave trader who takes the first anti-tr</w:t>
      </w:r>
      <w:r>
        <w:t>end move.  The second mouse waits</w:t>
      </w:r>
      <w:r w:rsidRPr="000F599A">
        <w:t xml:space="preserve"> to see confirmation th</w:t>
      </w:r>
      <w:r>
        <w:t>at second set of anti-trend mov</w:t>
      </w:r>
      <w:r w:rsidRPr="000F599A">
        <w:t>e indicators.  Mice that enter after the second mouse have the comfort of more trend confirmation but at the cost of any remaining upside potential in the move of the trend.</w:t>
      </w:r>
      <w:r w:rsidRPr="007F2B40">
        <w:rPr>
          <w:noProof/>
        </w:rPr>
        <w:t xml:space="preserve"> </w:t>
      </w:r>
    </w:p>
    <w:p w:rsidR="0007132C" w:rsidRDefault="00E0085F" w:rsidP="0007132C">
      <w:pPr>
        <w:pStyle w:val="Style1"/>
      </w:pPr>
      <w:bookmarkStart w:id="86" w:name="_Toc412235099"/>
      <w:r>
        <w:t>Natural Respiratory P</w:t>
      </w:r>
      <w:r w:rsidR="0007132C">
        <w:t>ause</w:t>
      </w:r>
      <w:bookmarkEnd w:id="86"/>
    </w:p>
    <w:p w:rsidR="0007132C" w:rsidRDefault="0007132C" w:rsidP="00AA7617">
      <w:pPr>
        <w:pStyle w:val="Style2"/>
      </w:pPr>
      <w:r>
        <w:t>Term Type:</w:t>
      </w:r>
      <w:r w:rsidR="00AA7617">
        <w:t xml:space="preserve"> Trading concept</w:t>
      </w:r>
    </w:p>
    <w:p w:rsidR="0007132C" w:rsidRDefault="0007132C" w:rsidP="005A139B">
      <w:r>
        <w:t>A term borrowed from rifle marksmanship that refers to the pause between the inhale and the exhale; applied to stock price behavior, it refers to the consolidation period often observed after a trending move.</w:t>
      </w:r>
    </w:p>
    <w:p w:rsidR="002376AD" w:rsidRDefault="005A139B" w:rsidP="00BD04F2">
      <w:pPr>
        <w:pStyle w:val="Style1"/>
      </w:pPr>
      <w:bookmarkStart w:id="87" w:name="_Toc412235100"/>
      <w:r>
        <w:t>NDX(10)</w:t>
      </w:r>
      <w:bookmarkEnd w:id="87"/>
      <w:r>
        <w:tab/>
      </w:r>
    </w:p>
    <w:p w:rsidR="00AA7617" w:rsidRDefault="00AA7617" w:rsidP="00AA7617">
      <w:pPr>
        <w:pStyle w:val="Style2"/>
      </w:pPr>
      <w:r>
        <w:t xml:space="preserve">Term Type:  Technical Indicator </w:t>
      </w:r>
    </w:p>
    <w:p w:rsidR="002376AD" w:rsidRDefault="005A139B" w:rsidP="005A139B">
      <w:r>
        <w:t>NDX(10) is a Tortoise-invented variation of Williams %R that uses days -1 to -10 to compute a 10 day trading range (rather than the date range of 0 to -9 used by  the William %R calculation) , where the highs and lows are set at 100 and 0 respectively (rather than the inverse scale used by the Williams %R),  and then computing today's close within that framework. Unlike %R it can have readings &gt;100 and &lt;0 if the close is outside the range of the previous 10 days, thus alerting us to</w:t>
      </w:r>
      <w:r w:rsidR="00AA7617">
        <w:t xml:space="preserve"> breakout/breakdown conditions.</w:t>
      </w:r>
    </w:p>
    <w:p w:rsidR="002376AD" w:rsidRPr="00AA7617" w:rsidRDefault="00AA7617" w:rsidP="00AA7617">
      <w:pPr>
        <w:pStyle w:val="Style1"/>
      </w:pPr>
      <w:bookmarkStart w:id="88" w:name="_Toc412235101"/>
      <w:r>
        <w:t>No L</w:t>
      </w:r>
      <w:r w:rsidR="005A139B" w:rsidRPr="00AA7617">
        <w:t>ose</w:t>
      </w:r>
      <w:bookmarkEnd w:id="88"/>
      <w:r w:rsidR="005A139B" w:rsidRPr="00AA7617">
        <w:tab/>
      </w:r>
    </w:p>
    <w:p w:rsidR="00AA7617" w:rsidRDefault="00AA7617" w:rsidP="00AA7617">
      <w:pPr>
        <w:pStyle w:val="Style2"/>
      </w:pPr>
      <w:r>
        <w:t>Term type: Trading concept</w:t>
      </w:r>
    </w:p>
    <w:p w:rsidR="002376AD" w:rsidRDefault="00AA7617" w:rsidP="005A139B">
      <w:r>
        <w:t xml:space="preserve">When an open </w:t>
      </w:r>
      <w:r w:rsidR="005A139B">
        <w:t>position has advanced in your favor, the initial stop is raised to the level of the entry price and the worst case scenario is a scratch trade</w:t>
      </w:r>
      <w:r>
        <w:t>.</w:t>
      </w:r>
    </w:p>
    <w:p w:rsidR="002376AD" w:rsidRDefault="00AA7617" w:rsidP="00BD04F2">
      <w:pPr>
        <w:pStyle w:val="Style1"/>
      </w:pPr>
      <w:bookmarkStart w:id="89" w:name="_Toc412235102"/>
      <w:r>
        <w:t>No Lose Plus D</w:t>
      </w:r>
      <w:r w:rsidR="005A139B">
        <w:t>i</w:t>
      </w:r>
      <w:r>
        <w:t>nner for T</w:t>
      </w:r>
      <w:r w:rsidR="005A139B">
        <w:t>wo</w:t>
      </w:r>
      <w:bookmarkEnd w:id="89"/>
      <w:r w:rsidR="005A139B">
        <w:tab/>
      </w:r>
    </w:p>
    <w:p w:rsidR="00AA7617" w:rsidRDefault="00AA7617" w:rsidP="00AA7617">
      <w:pPr>
        <w:pStyle w:val="Style2"/>
      </w:pPr>
      <w:r>
        <w:t>Term type:  Trading concept</w:t>
      </w:r>
    </w:p>
    <w:p w:rsidR="002376AD" w:rsidRDefault="00AA7617" w:rsidP="005A139B">
      <w:r>
        <w:t xml:space="preserve">When an open </w:t>
      </w:r>
      <w:r w:rsidR="005A139B">
        <w:t xml:space="preserve">position has advanced in your favor, the initial stop is raised to the level of the entry price plus a small </w:t>
      </w:r>
      <w:r w:rsidR="00F347A5">
        <w:t>profit (i.e. dinner for two)</w:t>
      </w:r>
      <w:r w:rsidR="005A139B">
        <w:t>.  This strategy ensures that even if the trade reversed against your position, you are able to build up small profits (i.e. you get paid to trying).</w:t>
      </w:r>
      <w:r w:rsidR="00F347A5">
        <w:t xml:space="preserve">   </w:t>
      </w:r>
    </w:p>
    <w:p w:rsidR="002376AD" w:rsidRDefault="005A139B" w:rsidP="00BD04F2">
      <w:pPr>
        <w:pStyle w:val="Style1"/>
      </w:pPr>
      <w:bookmarkStart w:id="90" w:name="_Toc412235103"/>
      <w:r>
        <w:t xml:space="preserve">Noise </w:t>
      </w:r>
      <w:r w:rsidR="00F347A5">
        <w:t>Sensitive E</w:t>
      </w:r>
      <w:r>
        <w:t>xit</w:t>
      </w:r>
      <w:bookmarkEnd w:id="90"/>
      <w:r>
        <w:tab/>
      </w:r>
    </w:p>
    <w:p w:rsidR="00F347A5" w:rsidRDefault="00F347A5" w:rsidP="00F347A5">
      <w:pPr>
        <w:pStyle w:val="Style2"/>
      </w:pPr>
      <w:r>
        <w:t>Term Type: Trading concept</w:t>
      </w:r>
    </w:p>
    <w:p w:rsidR="002376AD" w:rsidRDefault="005A139B" w:rsidP="005A139B">
      <w:r>
        <w:t>A term coined by Alexander Elder to asses</w:t>
      </w:r>
      <w:r w:rsidR="003A64B9">
        <w:t>s</w:t>
      </w:r>
      <w:r>
        <w:t xml:space="preserve"> the overnight risk involved in holding and position and any accordingly position size adjustment that may be required.</w:t>
      </w:r>
      <w:r w:rsidR="00F347A5">
        <w:t xml:space="preserve">  </w:t>
      </w:r>
    </w:p>
    <w:p w:rsidR="005A139B" w:rsidRDefault="00F347A5" w:rsidP="00BD04F2">
      <w:pPr>
        <w:pStyle w:val="Style1"/>
      </w:pPr>
      <w:bookmarkStart w:id="91" w:name="_Toc412235104"/>
      <w:r>
        <w:t>Normal D</w:t>
      </w:r>
      <w:r w:rsidR="005A139B">
        <w:t>istribution</w:t>
      </w:r>
      <w:bookmarkEnd w:id="91"/>
      <w:r w:rsidR="005A139B">
        <w:tab/>
        <w:t xml:space="preserve"> </w:t>
      </w:r>
    </w:p>
    <w:p w:rsidR="002376AD" w:rsidRDefault="00E0085F" w:rsidP="00F347A5">
      <w:pPr>
        <w:pStyle w:val="Style2"/>
      </w:pPr>
      <w:r>
        <w:rPr>
          <w:noProof/>
        </w:rPr>
        <w:drawing>
          <wp:anchor distT="0" distB="0" distL="114300" distR="114300" simplePos="0" relativeHeight="251703808" behindDoc="1" locked="0" layoutInCell="1" allowOverlap="1">
            <wp:simplePos x="0" y="0"/>
            <wp:positionH relativeFrom="column">
              <wp:posOffset>4202430</wp:posOffset>
            </wp:positionH>
            <wp:positionV relativeFrom="paragraph">
              <wp:posOffset>73660</wp:posOffset>
            </wp:positionV>
            <wp:extent cx="1907540" cy="1104900"/>
            <wp:effectExtent l="0" t="0" r="0" b="0"/>
            <wp:wrapTight wrapText="bothSides">
              <wp:wrapPolygon edited="0">
                <wp:start x="0" y="0"/>
                <wp:lineTo x="0" y="21228"/>
                <wp:lineTo x="21356" y="21228"/>
                <wp:lineTo x="21356" y="0"/>
                <wp:lineTo x="0" y="0"/>
              </wp:wrapPolygon>
            </wp:wrapTight>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7540"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347A5">
        <w:t>Term Type:  Trading concept</w:t>
      </w:r>
    </w:p>
    <w:p w:rsidR="00F459F0" w:rsidRPr="00F347A5" w:rsidRDefault="00F459F0" w:rsidP="005A139B">
      <w:pPr>
        <w:rPr>
          <w:lang w:val="en-CA"/>
        </w:rPr>
      </w:pPr>
      <w:r w:rsidRPr="00F459F0">
        <w:t>Normal (or Gaussian) distribution is a</w:t>
      </w:r>
      <w:r w:rsidR="00F347A5">
        <w:t xml:space="preserve"> statistical concept which provides</w:t>
      </w:r>
      <w:r w:rsidRPr="00F459F0">
        <w:t xml:space="preserve"> the probability tha</w:t>
      </w:r>
      <w:r w:rsidR="00F347A5">
        <w:t>t an observation</w:t>
      </w:r>
      <w:r w:rsidRPr="00F459F0">
        <w:t xml:space="preserve"> will fall between any </w:t>
      </w:r>
      <w:r w:rsidRPr="00F459F0">
        <w:lastRenderedPageBreak/>
        <w:t>two real numbers.  It is typical for a distribution occurrences to fall within one standard deviation of a mean 68.2%.  An occurrence will fall within 2 standard deviations 95.45</w:t>
      </w:r>
      <w:r w:rsidR="00F347A5">
        <w:t>%</w:t>
      </w:r>
      <w:r w:rsidRPr="00F459F0">
        <w:t xml:space="preserve"> of the time.  This concept forms the basis of the RLCO trading framework.  A price occurrence outside of the floodplain (2X S</w:t>
      </w:r>
      <w:r w:rsidR="00F347A5">
        <w:t>D) is a rare occurrence</w:t>
      </w:r>
      <w:r w:rsidRPr="00F459F0">
        <w:t xml:space="preserve"> and we would not be surprised to see price trend reverse at this point to revert to the BBmean</w:t>
      </w:r>
      <w:r w:rsidR="00F347A5">
        <w:t>.</w:t>
      </w:r>
      <w:r w:rsidRPr="00F459F0">
        <w:t xml:space="preserve">  </w:t>
      </w:r>
      <w:r w:rsidR="003A64B9">
        <w:t>We use SD as a statistical description only, as we understand that price distributions are not normal or Gaussian.</w:t>
      </w:r>
    </w:p>
    <w:p w:rsidR="002376AD" w:rsidRDefault="005A139B" w:rsidP="00BD04F2">
      <w:pPr>
        <w:pStyle w:val="Style1"/>
      </w:pPr>
      <w:bookmarkStart w:id="92" w:name="_Toc412235105"/>
      <w:r>
        <w:t>Overreaction System (OR)</w:t>
      </w:r>
      <w:bookmarkEnd w:id="92"/>
      <w:r>
        <w:tab/>
      </w:r>
    </w:p>
    <w:p w:rsidR="00F347A5" w:rsidRDefault="00F347A5" w:rsidP="00F347A5">
      <w:pPr>
        <w:pStyle w:val="Style2"/>
      </w:pPr>
      <w:r>
        <w:t xml:space="preserve">Term Type:  Swing systems </w:t>
      </w:r>
    </w:p>
    <w:p w:rsidR="002376AD" w:rsidRDefault="005A139B" w:rsidP="005A139B">
      <w:r>
        <w:t>Swing trading system that waits to see a broad world-market index make a vigorous move against the primary trend, and then enters the market to capture the "snap" back to the primary trend.  When the price has moved sharply away from the short-term trendline, the conditions have been created to setup a short correction to g</w:t>
      </w:r>
      <w:r w:rsidR="00F347A5">
        <w:t xml:space="preserve">et the index "back to normal". </w:t>
      </w:r>
    </w:p>
    <w:p w:rsidR="00F347A5" w:rsidRDefault="005A139B" w:rsidP="00BD04F2">
      <w:pPr>
        <w:pStyle w:val="Style1"/>
      </w:pPr>
      <w:bookmarkStart w:id="93" w:name="_Toc412235106"/>
      <w:r>
        <w:t>Pattern #1 (P1)</w:t>
      </w:r>
      <w:r w:rsidR="00F347A5">
        <w:t>:  RLCO outside the river</w:t>
      </w:r>
      <w:bookmarkEnd w:id="93"/>
    </w:p>
    <w:p w:rsidR="005A139B" w:rsidRDefault="00F347A5" w:rsidP="00F347A5">
      <w:pPr>
        <w:pStyle w:val="Style2"/>
      </w:pPr>
      <w:r>
        <w:t>Term Type:  Intraday systems</w:t>
      </w:r>
      <w:r w:rsidR="005A139B">
        <w:tab/>
      </w:r>
    </w:p>
    <w:p w:rsidR="00F347A5" w:rsidRPr="00F347A5" w:rsidRDefault="00A4692F" w:rsidP="00A4692F">
      <w:r w:rsidRPr="00F459F0">
        <w:t xml:space="preserve">Regression Line Crossover (RLCO) entry pattern:  Regression Line Crossover outside the river.  For a long position, the RL10 crosses over the RL30 below the south boundary of the river.  For short positions, the RL10 crosses under the RL30 above the north boundary of the river.  </w:t>
      </w:r>
    </w:p>
    <w:p w:rsidR="00F347A5" w:rsidRDefault="005A139B" w:rsidP="00F347A5">
      <w:pPr>
        <w:pStyle w:val="Style1"/>
      </w:pPr>
      <w:bookmarkStart w:id="94" w:name="_Toc412235107"/>
      <w:r>
        <w:t>Pattern #2 (P2)</w:t>
      </w:r>
      <w:r w:rsidR="00F347A5">
        <w:t>:  Support at BBmean after RLCO</w:t>
      </w:r>
      <w:bookmarkEnd w:id="94"/>
    </w:p>
    <w:p w:rsidR="00F347A5" w:rsidRDefault="00F347A5" w:rsidP="00F347A5">
      <w:pPr>
        <w:pStyle w:val="Style2"/>
      </w:pPr>
      <w:r>
        <w:t>Term Type:  Intraday systems</w:t>
      </w:r>
      <w:r>
        <w:tab/>
      </w:r>
    </w:p>
    <w:p w:rsidR="00F347A5" w:rsidRDefault="00A4692F" w:rsidP="005A139B">
      <w:r w:rsidRPr="00F459F0">
        <w:t>Regression Line Crossover (RLCO) entry pattern: Support at BBmean.  After a successful RLCO (Pattern</w:t>
      </w:r>
      <w:r w:rsidR="006E7CB4">
        <w:t xml:space="preserve"> #1), price hesitates and pulls</w:t>
      </w:r>
      <w:r w:rsidRPr="00F459F0">
        <w:t xml:space="preserve"> back to find support above the BBmean (for a long position) or under the BBmean (for a short position).   After finding support, price resumes its advance (for long positions) or decline (for short positions). </w:t>
      </w:r>
    </w:p>
    <w:p w:rsidR="00F347A5" w:rsidRDefault="005A139B" w:rsidP="00F347A5">
      <w:pPr>
        <w:pStyle w:val="Style1"/>
      </w:pPr>
      <w:bookmarkStart w:id="95" w:name="_Toc412235108"/>
      <w:r>
        <w:t>Pattern #3 (P3)</w:t>
      </w:r>
      <w:r w:rsidR="00F347A5">
        <w:t>: Support at far side of river after RLCO</w:t>
      </w:r>
      <w:bookmarkEnd w:id="95"/>
      <w:r>
        <w:t xml:space="preserve"> </w:t>
      </w:r>
    </w:p>
    <w:p w:rsidR="00F347A5" w:rsidRDefault="00F347A5" w:rsidP="00F347A5">
      <w:pPr>
        <w:pStyle w:val="Style2"/>
      </w:pPr>
      <w:r>
        <w:t>Term Type:  Intraday systems</w:t>
      </w:r>
      <w:r>
        <w:tab/>
      </w:r>
    </w:p>
    <w:p w:rsidR="005A139B" w:rsidRPr="00A4692F" w:rsidRDefault="00A4692F" w:rsidP="005A139B">
      <w:pPr>
        <w:rPr>
          <w:lang w:val="en-CA"/>
        </w:rPr>
      </w:pPr>
      <w:r w:rsidRPr="000F599A">
        <w:t>Regression Line Crossover (RLCO) entry pattern: support at far</w:t>
      </w:r>
      <w:r w:rsidR="00E0085F">
        <w:t xml:space="preserve"> </w:t>
      </w:r>
      <w:r w:rsidRPr="000F599A">
        <w:t xml:space="preserve">side of river.  After a successful RLCO (Pattern #1), price hesitates and pulls back to find support above the north edge of the river (for long positions) and below the south edge of the river (for short positions).   After finding support, price resumes its advance (for long positions) or decline (for short positions). </w:t>
      </w:r>
    </w:p>
    <w:p w:rsidR="00F347A5" w:rsidRDefault="005A139B" w:rsidP="00F347A5">
      <w:pPr>
        <w:pStyle w:val="Style1"/>
      </w:pPr>
      <w:bookmarkStart w:id="96" w:name="_Toc412235109"/>
      <w:r>
        <w:t>Pattern #4 (P4)</w:t>
      </w:r>
      <w:r w:rsidR="00F347A5">
        <w:t>:  Lazy W after successful RLCO</w:t>
      </w:r>
      <w:bookmarkEnd w:id="96"/>
    </w:p>
    <w:p w:rsidR="00F347A5" w:rsidRDefault="00F347A5" w:rsidP="00F347A5">
      <w:pPr>
        <w:pStyle w:val="Style2"/>
      </w:pPr>
      <w:r>
        <w:t>Term Type:  Intraday systems</w:t>
      </w:r>
      <w:r>
        <w:tab/>
      </w:r>
    </w:p>
    <w:p w:rsidR="005A139B" w:rsidRPr="00A4692F" w:rsidRDefault="00A4692F" w:rsidP="005A139B">
      <w:pPr>
        <w:rPr>
          <w:lang w:val="en-CA"/>
        </w:rPr>
      </w:pPr>
      <w:r w:rsidRPr="00F459F0">
        <w:t xml:space="preserve">Regression Line Crossover (RLCO) entry pattern: lazy W.  After a successful RLCO (Pattern #1), price hesitates and pulls back to a swing low which is higher than the previous swing low.  After finding support, price resumes its advance (for long positions) or decline (for short positions).  It is possible the either Pattern #2 or Pattern #3 to demonstrate the lazy W pattern.  </w:t>
      </w:r>
    </w:p>
    <w:p w:rsidR="005A139B" w:rsidRDefault="005A139B" w:rsidP="00F347A5">
      <w:pPr>
        <w:pStyle w:val="Style1"/>
      </w:pPr>
      <w:bookmarkStart w:id="97" w:name="_Toc412235110"/>
      <w:r>
        <w:t>Pattern #5 (P5)</w:t>
      </w:r>
      <w:r w:rsidR="00F347A5">
        <w:t>: Sideways Quiet Channel</w:t>
      </w:r>
      <w:bookmarkEnd w:id="97"/>
      <w:r>
        <w:tab/>
      </w:r>
    </w:p>
    <w:p w:rsidR="00F347A5" w:rsidRDefault="00E0085F" w:rsidP="00F347A5">
      <w:pPr>
        <w:pStyle w:val="Style2"/>
      </w:pPr>
      <w:r>
        <w:rPr>
          <w:noProof/>
        </w:rPr>
        <w:drawing>
          <wp:anchor distT="0" distB="0" distL="114300" distR="114300" simplePos="0" relativeHeight="251724288" behindDoc="1" locked="0" layoutInCell="1" allowOverlap="1">
            <wp:simplePos x="0" y="0"/>
            <wp:positionH relativeFrom="column">
              <wp:posOffset>4090035</wp:posOffset>
            </wp:positionH>
            <wp:positionV relativeFrom="paragraph">
              <wp:posOffset>13970</wp:posOffset>
            </wp:positionV>
            <wp:extent cx="2042160" cy="1355725"/>
            <wp:effectExtent l="0" t="0" r="0" b="0"/>
            <wp:wrapTight wrapText="bothSides">
              <wp:wrapPolygon edited="0">
                <wp:start x="0" y="0"/>
                <wp:lineTo x="0" y="21246"/>
                <wp:lineTo x="21358" y="21246"/>
                <wp:lineTo x="21358" y="0"/>
                <wp:lineTo x="0" y="0"/>
              </wp:wrapPolygon>
            </wp:wrapTight>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42160" cy="1355725"/>
                    </a:xfrm>
                    <a:prstGeom prst="rect">
                      <a:avLst/>
                    </a:prstGeom>
                  </pic:spPr>
                </pic:pic>
              </a:graphicData>
            </a:graphic>
          </wp:anchor>
        </w:drawing>
      </w:r>
      <w:r w:rsidR="00F347A5">
        <w:t>Term Type:  Intraday systems</w:t>
      </w:r>
      <w:r w:rsidR="00F347A5">
        <w:tab/>
      </w:r>
    </w:p>
    <w:p w:rsidR="00F347A5" w:rsidRDefault="00A4692F" w:rsidP="005A139B">
      <w:r w:rsidRPr="00F459F0">
        <w:t xml:space="preserve">Regression Line Crossover (RLCO) entry pattern: sideways quiet channel.  Three criteria are required for the SQC:  1) price, RL10 and RL30 must all be inside the river for a minimum of three bars, </w:t>
      </w:r>
      <w:r w:rsidRPr="00F459F0">
        <w:lastRenderedPageBreak/>
        <w:t xml:space="preserve">2)  the slope of the BBmean must be basically flat, and 3) the width of the BBands has decreased or pinched.  The position is entered when price breaks out of the river in either a long or short direction.  </w:t>
      </w:r>
    </w:p>
    <w:p w:rsidR="00F347A5" w:rsidRDefault="005A139B" w:rsidP="00F347A5">
      <w:pPr>
        <w:pStyle w:val="Style1"/>
      </w:pPr>
      <w:bookmarkStart w:id="98" w:name="_Toc412235111"/>
      <w:r>
        <w:t>Pattern #6 (P6)</w:t>
      </w:r>
      <w:r w:rsidR="00F347A5">
        <w:t>: Anderson Regression Line Stretch</w:t>
      </w:r>
      <w:bookmarkEnd w:id="98"/>
    </w:p>
    <w:p w:rsidR="00F347A5" w:rsidRDefault="00F347A5" w:rsidP="00F347A5">
      <w:pPr>
        <w:pStyle w:val="Style2"/>
      </w:pPr>
      <w:r>
        <w:t>Term Type:  Intraday systems</w:t>
      </w:r>
      <w:r>
        <w:tab/>
      </w:r>
    </w:p>
    <w:p w:rsidR="005A139B" w:rsidRDefault="005A139B" w:rsidP="005A139B">
      <w:r>
        <w:t xml:space="preserve"> </w:t>
      </w:r>
      <w:r w:rsidR="00A4692F" w:rsidRPr="00F459F0">
        <w:t>Regression Line Crossover (RLCO) entry pattern: Anderson Regression Line Stretch.  This pattern occurs when price has extended more than ther</w:t>
      </w:r>
      <w:r w:rsidR="006E7CB4">
        <w:t xml:space="preserve">e standard deviations from the </w:t>
      </w:r>
      <w:r w:rsidR="00A4692F" w:rsidRPr="00F459F0">
        <w:t xml:space="preserve">BBmean.  In addition, there is a noticeable stretch between the RL10 and RL30 and price has begun to immediately reverse and snap back to "fair value".  The entry signal attempts to capture the price movement in the gap between the RL10 and RL30. </w:t>
      </w:r>
    </w:p>
    <w:p w:rsidR="00F347A5" w:rsidRDefault="005A139B" w:rsidP="00F347A5">
      <w:pPr>
        <w:pStyle w:val="Style1"/>
      </w:pPr>
      <w:bookmarkStart w:id="99" w:name="_Toc412235112"/>
      <w:r>
        <w:t>Pattern #7 (P7)</w:t>
      </w:r>
      <w:r w:rsidR="00F347A5">
        <w:t>: Z-Trade</w:t>
      </w:r>
      <w:bookmarkEnd w:id="99"/>
    </w:p>
    <w:p w:rsidR="00F459F0" w:rsidRDefault="00F347A5" w:rsidP="00A4692F">
      <w:pPr>
        <w:pStyle w:val="Style2"/>
      </w:pPr>
      <w:r>
        <w:t>Term Type:  Intraday systems</w:t>
      </w:r>
      <w:r>
        <w:tab/>
      </w:r>
    </w:p>
    <w:p w:rsidR="00F459F0" w:rsidRDefault="00F459F0" w:rsidP="00F459F0">
      <w:r w:rsidRPr="00F459F0">
        <w:t>Regression Line Crossover (RLCO) entry pattern: Z-trade.  This pattern occurs when price has moved more than two standard deviations from the  BBmean, the shorter time frame the better.  After this extension, price starts to revert to the mean.  The entry signal is triggered when price crosses over floodplain</w:t>
      </w:r>
      <w:r w:rsidR="00A4692F">
        <w:t>.</w:t>
      </w:r>
    </w:p>
    <w:p w:rsidR="00F459F0" w:rsidRPr="00F459F0" w:rsidRDefault="00F459F0" w:rsidP="00F459F0">
      <w:pPr>
        <w:rPr>
          <w:lang w:val="en-CA"/>
        </w:rPr>
      </w:pPr>
    </w:p>
    <w:p w:rsidR="00F459F0" w:rsidRPr="00F459F0" w:rsidRDefault="007F2B40" w:rsidP="00F459F0">
      <w:pPr>
        <w:rPr>
          <w:lang w:val="en-CA"/>
        </w:rPr>
      </w:pPr>
      <w:r>
        <w:rPr>
          <w:noProof/>
        </w:rPr>
        <w:drawing>
          <wp:anchor distT="0" distB="0" distL="114300" distR="114300" simplePos="0" relativeHeight="251738624" behindDoc="1" locked="0" layoutInCell="1" allowOverlap="1">
            <wp:simplePos x="0" y="0"/>
            <wp:positionH relativeFrom="margin">
              <wp:posOffset>0</wp:posOffset>
            </wp:positionH>
            <wp:positionV relativeFrom="paragraph">
              <wp:posOffset>276225</wp:posOffset>
            </wp:positionV>
            <wp:extent cx="6238875" cy="4314825"/>
            <wp:effectExtent l="0" t="0" r="9525" b="0"/>
            <wp:wrapTight wrapText="bothSides">
              <wp:wrapPolygon edited="0">
                <wp:start x="0" y="0"/>
                <wp:lineTo x="0" y="21457"/>
                <wp:lineTo x="21567" y="21457"/>
                <wp:lineTo x="21567" y="0"/>
                <wp:lineTo x="0" y="0"/>
              </wp:wrapPolygon>
            </wp:wrapTight>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8875" cy="4314825"/>
                    </a:xfrm>
                    <a:prstGeom prst="rect">
                      <a:avLst/>
                    </a:prstGeom>
                    <a:noFill/>
                    <a:extLst/>
                  </pic:spPr>
                </pic:pic>
              </a:graphicData>
            </a:graphic>
          </wp:anchor>
        </w:drawing>
      </w:r>
    </w:p>
    <w:p w:rsidR="00F459F0" w:rsidRPr="00F459F0" w:rsidRDefault="00F459F0" w:rsidP="00F459F0">
      <w:pPr>
        <w:rPr>
          <w:lang w:val="en-CA"/>
        </w:rPr>
      </w:pPr>
    </w:p>
    <w:p w:rsidR="00F459F0" w:rsidRPr="00F459F0" w:rsidRDefault="00F459F0" w:rsidP="00F459F0">
      <w:pPr>
        <w:rPr>
          <w:lang w:val="en-CA"/>
        </w:rPr>
      </w:pPr>
    </w:p>
    <w:p w:rsidR="00F459F0" w:rsidRDefault="00F459F0" w:rsidP="00F459F0"/>
    <w:p w:rsidR="000F599A" w:rsidRPr="000F599A" w:rsidRDefault="000F599A" w:rsidP="000F599A">
      <w:pPr>
        <w:rPr>
          <w:lang w:val="en-CA"/>
        </w:rPr>
      </w:pPr>
    </w:p>
    <w:p w:rsidR="00F459F0" w:rsidRDefault="00F459F0" w:rsidP="005A139B"/>
    <w:p w:rsidR="002376AD" w:rsidRDefault="005A139B" w:rsidP="00BD04F2">
      <w:pPr>
        <w:pStyle w:val="Style1"/>
      </w:pPr>
      <w:bookmarkStart w:id="100" w:name="_Toc412235113"/>
      <w:r>
        <w:t>Paul Tudor Jones</w:t>
      </w:r>
      <w:bookmarkEnd w:id="100"/>
      <w:r>
        <w:tab/>
      </w:r>
    </w:p>
    <w:p w:rsidR="00A4692F" w:rsidRDefault="00A4692F" w:rsidP="00A4692F">
      <w:pPr>
        <w:pStyle w:val="Style2"/>
      </w:pPr>
      <w:r>
        <w:t>Term Type:  Quotes, sayings and wisdom</w:t>
      </w:r>
    </w:p>
    <w:p w:rsidR="00A4692F" w:rsidRDefault="00A4692F" w:rsidP="005A139B">
      <w:r>
        <w:t>Quos form the legendary investor:</w:t>
      </w:r>
    </w:p>
    <w:p w:rsidR="005A139B" w:rsidRDefault="00A4692F" w:rsidP="005A139B">
      <w:r>
        <w:t>"</w:t>
      </w:r>
      <w:r w:rsidR="005A139B">
        <w:t>Every day I assume e</w:t>
      </w:r>
      <w:r>
        <w:t>very position I have is wrong."</w:t>
      </w:r>
    </w:p>
    <w:p w:rsidR="005A139B" w:rsidRDefault="00EF10A7" w:rsidP="005A139B">
      <w:r>
        <w:t>"Losers average losers."</w:t>
      </w:r>
    </w:p>
    <w:p w:rsidR="005A139B" w:rsidRDefault="00EF10A7" w:rsidP="005A139B">
      <w:r>
        <w:t>"</w:t>
      </w:r>
      <w:r w:rsidR="005A139B">
        <w:t xml:space="preserve">There is no training, classroom or otherwise, that can prepare for trading the last third of a move, whether it's the end of a bull market or the </w:t>
      </w:r>
      <w:r>
        <w:t>end of a bear market."</w:t>
      </w:r>
    </w:p>
    <w:p w:rsidR="005A139B" w:rsidRDefault="005A139B" w:rsidP="005A139B">
      <w:r>
        <w:t>“You adapt, evolve, compete or die.”</w:t>
      </w:r>
    </w:p>
    <w:p w:rsidR="005A139B" w:rsidRDefault="00EF10A7" w:rsidP="005A139B">
      <w:r>
        <w:t>"</w:t>
      </w:r>
      <w:r w:rsidR="005A139B">
        <w:t>Trading is very competitive and you have to be able to ha</w:t>
      </w:r>
      <w:r>
        <w:t>ndle getting your butt kicked."</w:t>
      </w:r>
    </w:p>
    <w:p w:rsidR="005A139B" w:rsidRDefault="00EF10A7" w:rsidP="005A139B">
      <w:r>
        <w:t>"</w:t>
      </w:r>
      <w:r w:rsidR="005A139B">
        <w:t>If trading is like chess, then macro is</w:t>
      </w:r>
      <w:r>
        <w:t xml:space="preserve"> like three-dimensional chess."</w:t>
      </w:r>
    </w:p>
    <w:p w:rsidR="005A139B" w:rsidRDefault="005A139B" w:rsidP="005A139B">
      <w:r>
        <w:t xml:space="preserve">"The whole world is simply nothing more </w:t>
      </w:r>
      <w:r w:rsidR="00EF10A7">
        <w:t>than a flow chart for capital."</w:t>
      </w:r>
    </w:p>
    <w:p w:rsidR="005A139B" w:rsidRDefault="005A139B" w:rsidP="005A139B">
      <w:r>
        <w:t>"Failure was a key</w:t>
      </w:r>
      <w:r w:rsidR="00EF10A7">
        <w:t xml:space="preserve"> element to my life’s journey."</w:t>
      </w:r>
    </w:p>
    <w:p w:rsidR="005A139B" w:rsidRDefault="005A139B" w:rsidP="005A139B">
      <w:r>
        <w:t xml:space="preserve">"Where you want to be is always in control, never wishing, always trading, and always, first and </w:t>
      </w:r>
      <w:r w:rsidR="00EF10A7">
        <w:t>foremost protecting your butt."</w:t>
      </w:r>
    </w:p>
    <w:p w:rsidR="005A139B" w:rsidRDefault="005A139B" w:rsidP="005A139B">
      <w:r>
        <w:t>"After a while size means nothing. It gets back to whether you’re making 100% rate of return on $10,000 or $100 million dollars. I</w:t>
      </w:r>
      <w:r w:rsidR="00EF10A7">
        <w:t>t doesn’t make any difference."</w:t>
      </w:r>
    </w:p>
    <w:p w:rsidR="005A139B" w:rsidRDefault="005A139B" w:rsidP="005A139B">
      <w:r>
        <w:t>"I believe the very best money is made at the market turns. Everyone says you get killed trying to pick tops and bottoms and you make all your money by playing the trend in the middle. Well for twelve years I have been missing the meet in the middle but I have made a lot</w:t>
      </w:r>
      <w:r w:rsidR="00EF10A7">
        <w:t xml:space="preserve"> of money at tops and bottoms."</w:t>
      </w:r>
    </w:p>
    <w:p w:rsidR="005A139B" w:rsidRDefault="005A139B" w:rsidP="005A139B">
      <w:r>
        <w:t>"At the end of the day, the most important thing is how good are you a</w:t>
      </w:r>
      <w:r w:rsidR="00EF10A7">
        <w:t>t risk control."</w:t>
      </w:r>
    </w:p>
    <w:p w:rsidR="005A139B" w:rsidRDefault="00EF10A7" w:rsidP="005A139B">
      <w:r>
        <w:t>"</w:t>
      </w:r>
      <w:r w:rsidR="005A139B">
        <w:t xml:space="preserve">The secret to being successful from a trading perspective is to have an indefatigable and an undying and unquenchable thirst </w:t>
      </w:r>
      <w:r>
        <w:t>for information and knowledge."</w:t>
      </w:r>
    </w:p>
    <w:p w:rsidR="005A139B" w:rsidRDefault="005A139B" w:rsidP="005A139B">
      <w:r>
        <w:t>"Intellectual capital will a</w:t>
      </w:r>
      <w:r w:rsidR="00EF10A7">
        <w:t>lways trump financial capital."</w:t>
      </w:r>
    </w:p>
    <w:p w:rsidR="0007132C" w:rsidRDefault="005A139B" w:rsidP="00EF10A7">
      <w:r>
        <w:t>"The concept of paying one-hundred-and-something times earnings for any company for me is just anathema. Having said that, at the end of the day, your job is to buy what goes up and to sell what goes down so really who gives a damn about PE's?"" (P/E is price to earnings</w:t>
      </w:r>
      <w:r w:rsidR="00EF10A7">
        <w:t xml:space="preserve"> ratio.)"</w:t>
      </w:r>
    </w:p>
    <w:p w:rsidR="002376AD" w:rsidRDefault="005A139B" w:rsidP="00BD04F2">
      <w:pPr>
        <w:pStyle w:val="Style1"/>
      </w:pPr>
      <w:bookmarkStart w:id="101" w:name="_Toc412235114"/>
      <w:r>
        <w:t>Pinch</w:t>
      </w:r>
      <w:bookmarkEnd w:id="101"/>
      <w:r>
        <w:tab/>
      </w:r>
    </w:p>
    <w:p w:rsidR="00EF10A7" w:rsidRDefault="00EF10A7" w:rsidP="00EF10A7">
      <w:pPr>
        <w:pStyle w:val="Style2"/>
      </w:pPr>
      <w:r>
        <w:t>Term type:  Technical Indictor</w:t>
      </w:r>
    </w:p>
    <w:p w:rsidR="002376AD" w:rsidRDefault="005A139B" w:rsidP="005A139B">
      <w:r>
        <w:t>When BBands contract, the trader is alerted to the possibility of a Sideways Quiet Channel (SQC) forming in the near</w:t>
      </w:r>
      <w:r w:rsidR="00EF10A7">
        <w:t xml:space="preserve"> future if price goes sideway. </w:t>
      </w:r>
    </w:p>
    <w:p w:rsidR="002376AD" w:rsidRDefault="005A139B" w:rsidP="00BD04F2">
      <w:pPr>
        <w:pStyle w:val="Style1"/>
      </w:pPr>
      <w:bookmarkStart w:id="102" w:name="_Toc412235115"/>
      <w:r>
        <w:t>Plan, Prepare, and Execute</w:t>
      </w:r>
      <w:bookmarkEnd w:id="102"/>
      <w:r>
        <w:tab/>
      </w:r>
    </w:p>
    <w:p w:rsidR="00EF10A7" w:rsidRDefault="00EF10A7" w:rsidP="00EF10A7">
      <w:pPr>
        <w:pStyle w:val="Style2"/>
      </w:pPr>
      <w:r>
        <w:t>Term Type: Trading concept</w:t>
      </w:r>
    </w:p>
    <w:p w:rsidR="005A139B" w:rsidRDefault="005A139B" w:rsidP="005A139B">
      <w:r>
        <w:t>A framework to organize trading activities into three main categories:   planning, preparation and execution</w:t>
      </w:r>
      <w:r w:rsidRPr="006E7CB4">
        <w:t xml:space="preserve">.  </w:t>
      </w:r>
      <w:r w:rsidRPr="006E7CB4">
        <w:rPr>
          <w:b/>
        </w:rPr>
        <w:t>Planning</w:t>
      </w:r>
      <w:r>
        <w:t xml:space="preserve"> activities could include a review of what happened, what worked, and trade journal results, candidates for new swing and intraday entries, continuation patterns from yesterday, review of standard set of tradable, consolidated watch list.  </w:t>
      </w:r>
      <w:r w:rsidRPr="006E7CB4">
        <w:rPr>
          <w:b/>
        </w:rPr>
        <w:t>Preparation</w:t>
      </w:r>
      <w:r>
        <w:t xml:space="preserve"> may include consolidation of watch list, trade frames with key prices, evaluation of market conditions, rehearsal of trade frames, preparation of trading platform, rehearsal of trade frames.   </w:t>
      </w:r>
      <w:r w:rsidRPr="006E7CB4">
        <w:rPr>
          <w:b/>
        </w:rPr>
        <w:t xml:space="preserve">Execution </w:t>
      </w:r>
      <w:r>
        <w:t xml:space="preserve">may include getting into the zero state, evaluation of what is happening, evaluation of what's working, revising logical chain as it evolves throughout the day. </w:t>
      </w:r>
    </w:p>
    <w:p w:rsidR="005A139B" w:rsidRDefault="00EF10A7" w:rsidP="00BD04F2">
      <w:pPr>
        <w:pStyle w:val="Style1"/>
      </w:pPr>
      <w:bookmarkStart w:id="103" w:name="_Toc412235116"/>
      <w:r>
        <w:t>Path of Least S</w:t>
      </w:r>
      <w:r w:rsidR="005A139B">
        <w:t>urprise</w:t>
      </w:r>
      <w:r>
        <w:t xml:space="preserve"> (POLS)</w:t>
      </w:r>
      <w:bookmarkEnd w:id="103"/>
    </w:p>
    <w:p w:rsidR="00C84A41" w:rsidRDefault="00C84A41" w:rsidP="00434DF7">
      <w:pPr>
        <w:pStyle w:val="Style2"/>
      </w:pPr>
      <w:r>
        <w:t xml:space="preserve">Term Type: </w:t>
      </w:r>
      <w:r w:rsidR="00434DF7">
        <w:t>Trading concept</w:t>
      </w:r>
    </w:p>
    <w:p w:rsidR="00FF7BD3" w:rsidRDefault="00434DF7" w:rsidP="005A139B">
      <w:r>
        <w:t xml:space="preserve">After properly framing a trade, the path of least surprise is the direction or price behavior with the most evidence and/or highest probability. </w:t>
      </w:r>
    </w:p>
    <w:p w:rsidR="0007132C" w:rsidRDefault="0007132C" w:rsidP="00BD04F2">
      <w:pPr>
        <w:pStyle w:val="Style1"/>
      </w:pPr>
      <w:bookmarkStart w:id="104" w:name="_Toc412235117"/>
      <w:r>
        <w:lastRenderedPageBreak/>
        <w:t>Pomodoro Technique</w:t>
      </w:r>
      <w:bookmarkEnd w:id="104"/>
    </w:p>
    <w:p w:rsidR="0007132C" w:rsidRDefault="0007132C" w:rsidP="0007132C">
      <w:pPr>
        <w:pStyle w:val="Style2"/>
      </w:pPr>
      <w:r>
        <w:t>Term Type:</w:t>
      </w:r>
      <w:r w:rsidR="00434DF7">
        <w:t xml:space="preserve"> Trading concept</w:t>
      </w:r>
    </w:p>
    <w:p w:rsidR="0007132C" w:rsidRDefault="0007132C" w:rsidP="0007132C">
      <w:r>
        <w:t xml:space="preserve">A time management and workflow technique intended to improve concentration, and disciple the mind.  The technique alternates between a small chunk of highly focused work (generally 25 min) and short breaks (generally 3-5 minutes) to accomplished strategic goals.    </w:t>
      </w:r>
    </w:p>
    <w:p w:rsidR="00FF7BD3" w:rsidRDefault="005A139B" w:rsidP="00BD04F2">
      <w:pPr>
        <w:pStyle w:val="Style1"/>
      </w:pPr>
      <w:bookmarkStart w:id="105" w:name="_Toc412235118"/>
      <w:r>
        <w:t>Position Sizing</w:t>
      </w:r>
      <w:bookmarkEnd w:id="105"/>
      <w:r>
        <w:tab/>
      </w:r>
    </w:p>
    <w:p w:rsidR="00434DF7" w:rsidRDefault="00434DF7" w:rsidP="00434DF7">
      <w:pPr>
        <w:pStyle w:val="Style2"/>
      </w:pPr>
      <w:r>
        <w:t>Term Type: Trading Concept</w:t>
      </w:r>
    </w:p>
    <w:p w:rsidR="00FF7BD3" w:rsidRDefault="005A139B" w:rsidP="005A139B">
      <w:r>
        <w:t xml:space="preserve">Position sizing is that part of your system that controls how much you trade.  It determines how many shares of stock you should buy or “how much” you should invest in any given trade. </w:t>
      </w:r>
      <w:r w:rsidR="00434DF7">
        <w:t xml:space="preserve"> </w:t>
      </w:r>
      <w:r>
        <w:t>It is through position sizing that</w:t>
      </w:r>
      <w:r w:rsidR="00434DF7">
        <w:t xml:space="preserve"> you will meet your objectives.</w:t>
      </w:r>
    </w:p>
    <w:p w:rsidR="00FF7BD3" w:rsidRDefault="007F2B40" w:rsidP="00BD04F2">
      <w:pPr>
        <w:pStyle w:val="Style1"/>
      </w:pPr>
      <w:bookmarkStart w:id="106" w:name="_Toc412235119"/>
      <w:r>
        <w:t>Preemptive Harvesting E</w:t>
      </w:r>
      <w:r w:rsidR="005A139B">
        <w:t>xit</w:t>
      </w:r>
      <w:bookmarkEnd w:id="106"/>
      <w:r w:rsidR="005A139B">
        <w:tab/>
      </w:r>
    </w:p>
    <w:p w:rsidR="00D93673" w:rsidRDefault="00434DF7" w:rsidP="005A139B">
      <w:r>
        <w:t>see Profit preservation exit</w:t>
      </w:r>
    </w:p>
    <w:p w:rsidR="00FF7BD3" w:rsidRDefault="005A139B" w:rsidP="00BD04F2">
      <w:pPr>
        <w:pStyle w:val="Style1"/>
      </w:pPr>
      <w:bookmarkStart w:id="107" w:name="_Toc412235120"/>
      <w:r>
        <w:t xml:space="preserve">Price </w:t>
      </w:r>
      <w:r w:rsidR="00434DF7">
        <w:t>Action I</w:t>
      </w:r>
      <w:r>
        <w:t>ndications</w:t>
      </w:r>
      <w:bookmarkEnd w:id="107"/>
      <w:r>
        <w:tab/>
      </w:r>
    </w:p>
    <w:p w:rsidR="00434DF7" w:rsidRDefault="00434DF7" w:rsidP="00434DF7">
      <w:pPr>
        <w:pStyle w:val="Style2"/>
      </w:pPr>
      <w:r>
        <w:t>Term Type:  Trading concepts</w:t>
      </w:r>
    </w:p>
    <w:p w:rsidR="00FF7BD3" w:rsidRDefault="005A139B" w:rsidP="005A139B">
      <w:r>
        <w:t xml:space="preserve">Checkpoints where the action of price and/or an indicator are used to build conclusions/confirmations of the state of the trend.  These checkpoints include behavior of either RL, the BB2 ribbon or price when they: 1) crossover outside the river, 2) enter or exit the river, 3) enter or exit the floodplain, 4) encounter and HOD or LOD, 4) encounter the BBmean, and 5) encounter </w:t>
      </w:r>
      <w:r w:rsidR="00434DF7">
        <w:t>the V</w:t>
      </w:r>
      <w:r w:rsidR="006E7CB4">
        <w:t>WAP{</w:t>
      </w:r>
    </w:p>
    <w:p w:rsidR="00FF7BD3" w:rsidRDefault="005A139B" w:rsidP="00BD04F2">
      <w:pPr>
        <w:pStyle w:val="Style1"/>
      </w:pPr>
      <w:bookmarkStart w:id="108" w:name="_Toc412235121"/>
      <w:r>
        <w:t>Price relative to the 200 day MA</w:t>
      </w:r>
      <w:bookmarkEnd w:id="108"/>
      <w:r>
        <w:tab/>
      </w:r>
    </w:p>
    <w:p w:rsidR="00434DF7" w:rsidRDefault="00434DF7" w:rsidP="00434DF7">
      <w:pPr>
        <w:pStyle w:val="Style2"/>
      </w:pPr>
      <w:r>
        <w:t xml:space="preserve">Term Type:  Technical Indicator </w:t>
      </w:r>
    </w:p>
    <w:p w:rsidR="00FF7BD3" w:rsidRDefault="005A139B" w:rsidP="005A139B">
      <w:r>
        <w:t xml:space="preserve">A Market Mosaic indicator.  Price relative to the 200 day MA computes the % distance to the 200DMA and compared that value to the stats of the last 180 days to define the condition as </w:t>
      </w:r>
      <w:r w:rsidR="00E0085F">
        <w:t>bullish, s</w:t>
      </w:r>
      <w:r w:rsidR="00434DF7">
        <w:t xml:space="preserve">ideways or bearish.  </w:t>
      </w:r>
    </w:p>
    <w:p w:rsidR="00FF7BD3" w:rsidRDefault="007F2B40" w:rsidP="00BD04F2">
      <w:pPr>
        <w:pStyle w:val="Style1"/>
      </w:pPr>
      <w:bookmarkStart w:id="109" w:name="_Toc412235122"/>
      <w:r>
        <w:t>Professional L</w:t>
      </w:r>
      <w:r w:rsidR="005A139B">
        <w:t>oss</w:t>
      </w:r>
      <w:bookmarkEnd w:id="109"/>
      <w:r w:rsidR="005A139B">
        <w:tab/>
      </w:r>
    </w:p>
    <w:p w:rsidR="00434DF7" w:rsidRDefault="00434DF7" w:rsidP="00434DF7">
      <w:pPr>
        <w:pStyle w:val="Style2"/>
      </w:pPr>
      <w:r>
        <w:t>Term Type:  Trading concepts</w:t>
      </w:r>
    </w:p>
    <w:p w:rsidR="00FF7BD3" w:rsidRDefault="005A139B" w:rsidP="005A139B">
      <w:r>
        <w:t>If a trader follows his/h</w:t>
      </w:r>
      <w:r w:rsidR="006E7CB4">
        <w:t>er rules and the result is a lo</w:t>
      </w:r>
      <w:r>
        <w:t>sing trade, this can be considered a professional loss that is simply part of business as a trader.  The trader understands that no system delivers a 100% win rate, accepts the loss without negative emotion and moves on to stalk the next entry in the zero state.</w:t>
      </w:r>
      <w:r w:rsidR="00434DF7">
        <w:t xml:space="preserve">   </w:t>
      </w:r>
      <w:r w:rsidR="006E7CB4">
        <w:t>Your job is to know when your histogram</w:t>
      </w:r>
      <w:r w:rsidR="00BD7BBA">
        <w:t>/distribution</w:t>
      </w:r>
      <w:r w:rsidR="006E7CB4">
        <w:t xml:space="preserve"> of recent results is different (statistically significant) than your backtest, or acceptable-level of performance histogram/distribution</w:t>
      </w:r>
    </w:p>
    <w:p w:rsidR="00FF7BD3" w:rsidRDefault="007F2B40" w:rsidP="00BD04F2">
      <w:pPr>
        <w:pStyle w:val="Style1"/>
      </w:pPr>
      <w:bookmarkStart w:id="110" w:name="_Toc412235123"/>
      <w:r>
        <w:t>Profit Preservation E</w:t>
      </w:r>
      <w:r w:rsidR="005A139B">
        <w:t>xit</w:t>
      </w:r>
      <w:bookmarkEnd w:id="110"/>
      <w:r w:rsidR="005A139B">
        <w:tab/>
      </w:r>
    </w:p>
    <w:p w:rsidR="00434DF7" w:rsidRDefault="00434DF7" w:rsidP="00434DF7">
      <w:pPr>
        <w:pStyle w:val="Style2"/>
      </w:pPr>
      <w:r>
        <w:t>Term Type:  Trading concept</w:t>
      </w:r>
    </w:p>
    <w:p w:rsidR="00FF7BD3" w:rsidRDefault="005A139B" w:rsidP="005A139B">
      <w:r>
        <w:t>When a position has moved in your favor and is starting to hesitate, a position is exited to preserve profit and prevent the trader giving back all the gains that the market provided.</w:t>
      </w:r>
      <w:r w:rsidR="00434DF7">
        <w:t xml:space="preserve">     </w:t>
      </w:r>
    </w:p>
    <w:p w:rsidR="00FF7BD3" w:rsidRDefault="005A139B" w:rsidP="00BD04F2">
      <w:pPr>
        <w:pStyle w:val="Style1"/>
      </w:pPr>
      <w:bookmarkStart w:id="111" w:name="_Toc412235124"/>
      <w:r>
        <w:t>Protective stop</w:t>
      </w:r>
      <w:bookmarkEnd w:id="111"/>
      <w:r>
        <w:tab/>
      </w:r>
    </w:p>
    <w:p w:rsidR="00FF7BD3" w:rsidRDefault="00434DF7" w:rsidP="005A139B">
      <w:r>
        <w:t>see iStop</w:t>
      </w:r>
    </w:p>
    <w:p w:rsidR="00FF7BD3" w:rsidRDefault="005A139B" w:rsidP="00BD04F2">
      <w:pPr>
        <w:pStyle w:val="Style1"/>
      </w:pPr>
      <w:bookmarkStart w:id="112" w:name="_Toc412235125"/>
      <w:r>
        <w:lastRenderedPageBreak/>
        <w:t>Qturbo</w:t>
      </w:r>
      <w:bookmarkEnd w:id="112"/>
      <w:r>
        <w:tab/>
      </w:r>
    </w:p>
    <w:p w:rsidR="00FF7BD3" w:rsidRDefault="00434DF7" w:rsidP="005A139B">
      <w:r>
        <w:t>see BMR-RS turbo</w:t>
      </w:r>
    </w:p>
    <w:p w:rsidR="00FF7BD3" w:rsidRDefault="005A139B" w:rsidP="00BD04F2">
      <w:pPr>
        <w:pStyle w:val="Style1"/>
      </w:pPr>
      <w:bookmarkStart w:id="113" w:name="_Toc412235126"/>
      <w:r>
        <w:t>Quick Frog</w:t>
      </w:r>
      <w:bookmarkEnd w:id="113"/>
      <w:r>
        <w:tab/>
      </w:r>
    </w:p>
    <w:p w:rsidR="00434DF7" w:rsidRDefault="00434DF7" w:rsidP="00434DF7">
      <w:pPr>
        <w:pStyle w:val="Style2"/>
      </w:pPr>
      <w:r>
        <w:t xml:space="preserve">Term type:  Intraday systems </w:t>
      </w:r>
    </w:p>
    <w:p w:rsidR="00FF7BD3" w:rsidRDefault="005A139B" w:rsidP="005A139B">
      <w:r>
        <w:t>An intraday rules-based system that targets large-cap stocks and liquid ETFs that are most likely to have large intraday tending moves relative to their volatility.  The system makes entry decisions 30 min after the market open and uses one standard deviation of the range of the last 30 days to define ent</w:t>
      </w:r>
      <w:r w:rsidR="009570D4">
        <w:t xml:space="preserve">ry and exit decision points.  See also Leap Frog and </w:t>
      </w:r>
      <w:r>
        <w:t xml:space="preserve">Slow Frog </w:t>
      </w:r>
    </w:p>
    <w:p w:rsidR="00FF7BD3" w:rsidRDefault="005A139B" w:rsidP="00BD04F2">
      <w:pPr>
        <w:pStyle w:val="Style1"/>
      </w:pPr>
      <w:bookmarkStart w:id="114" w:name="_Toc412235127"/>
      <w:r>
        <w:t>R</w:t>
      </w:r>
      <w:bookmarkEnd w:id="114"/>
      <w:r>
        <w:tab/>
      </w:r>
    </w:p>
    <w:p w:rsidR="00434DF7" w:rsidRDefault="00434DF7" w:rsidP="00434DF7">
      <w:pPr>
        <w:pStyle w:val="Style2"/>
      </w:pPr>
      <w:r>
        <w:t>Term Type:  Trading concepts</w:t>
      </w:r>
    </w:p>
    <w:p w:rsidR="00FF7BD3" w:rsidRDefault="005A139B" w:rsidP="005A139B">
      <w:r>
        <w:t>A Van Tharp trading concept that represents a measure of one unit of risk.  Units of R are used to evaluate the reward: risk ratio of a trade.  R-multiples are also used to measure the results of individual trades and trading system.</w:t>
      </w:r>
      <w:r w:rsidR="00434DF7">
        <w:t xml:space="preserve">  </w:t>
      </w:r>
    </w:p>
    <w:p w:rsidR="00FF7BD3" w:rsidRDefault="005A139B" w:rsidP="00BD04F2">
      <w:pPr>
        <w:pStyle w:val="Style1"/>
      </w:pPr>
      <w:bookmarkStart w:id="115" w:name="_Toc412235128"/>
      <w:r>
        <w:t>R</w:t>
      </w:r>
      <w:r w:rsidR="00434DF7">
        <w:t>eward</w:t>
      </w:r>
      <w:r>
        <w:t>:R</w:t>
      </w:r>
      <w:r w:rsidR="00434DF7">
        <w:t>isk ratio (R:R)</w:t>
      </w:r>
      <w:bookmarkEnd w:id="115"/>
      <w:r>
        <w:t xml:space="preserve"> </w:t>
      </w:r>
      <w:r>
        <w:tab/>
      </w:r>
    </w:p>
    <w:p w:rsidR="00434DF7" w:rsidRDefault="00434DF7" w:rsidP="00434DF7">
      <w:pPr>
        <w:pStyle w:val="Style2"/>
      </w:pPr>
      <w:r>
        <w:t>Term Type:  Trading concept</w:t>
      </w:r>
    </w:p>
    <w:p w:rsidR="00FF7BD3" w:rsidRDefault="005A139B" w:rsidP="005A139B">
      <w:r>
        <w:t>The ratio of reward to risk for any given trade.  A rule of thumb is to not take any trade that does no</w:t>
      </w:r>
      <w:r w:rsidR="00E0085F">
        <w:t xml:space="preserve">t present a minimum </w:t>
      </w:r>
      <w:r w:rsidR="00434DF7">
        <w:t xml:space="preserve">2:1 ratio </w:t>
      </w:r>
    </w:p>
    <w:p w:rsidR="00FF7BD3" w:rsidRDefault="005A139B" w:rsidP="00BD04F2">
      <w:pPr>
        <w:pStyle w:val="Style1"/>
      </w:pPr>
      <w:bookmarkStart w:id="116" w:name="_Toc412235129"/>
      <w:r>
        <w:t>R2 statistic</w:t>
      </w:r>
      <w:bookmarkEnd w:id="116"/>
      <w:r>
        <w:tab/>
      </w:r>
    </w:p>
    <w:p w:rsidR="00434DF7" w:rsidRDefault="00434DF7" w:rsidP="00434DF7">
      <w:pPr>
        <w:pStyle w:val="Style2"/>
      </w:pPr>
      <w:r>
        <w:t>Term Type:  Technical Indicator</w:t>
      </w:r>
    </w:p>
    <w:p w:rsidR="0007132C" w:rsidRDefault="005A139B" w:rsidP="005A139B">
      <w:r>
        <w:t xml:space="preserve">The R2 statistic describes relative variation in price with respect to the regression line.  Varies from 0-1 at R2 value of zero there is a maximum volatility, and the RL is a poor description of price action At R2 = 1, there is minimal variation and the RL is an excellent description of price action.  </w:t>
      </w:r>
    </w:p>
    <w:p w:rsidR="00FF7BD3" w:rsidRDefault="005A139B" w:rsidP="00BD04F2">
      <w:pPr>
        <w:pStyle w:val="Style1"/>
      </w:pPr>
      <w:bookmarkStart w:id="117" w:name="_Toc412235130"/>
      <w:r>
        <w:t>Rangestat</w:t>
      </w:r>
      <w:bookmarkEnd w:id="117"/>
      <w:r>
        <w:tab/>
      </w:r>
    </w:p>
    <w:p w:rsidR="00434DF7" w:rsidRDefault="00434DF7" w:rsidP="00434DF7">
      <w:pPr>
        <w:pStyle w:val="Style2"/>
      </w:pPr>
      <w:r>
        <w:t>Term Type:  Technical Indicator</w:t>
      </w:r>
    </w:p>
    <w:p w:rsidR="00FF7BD3" w:rsidRDefault="005A139B" w:rsidP="005A139B">
      <w:r>
        <w:t>An indicator that represents the maximum reasonable intraday move that can be expected.  We think of this as a limit of "rational exuberance" since only 1/6 of previous 30 trading days experienced a larger intraday move. Consider any moves beyond the Rangestat intraday as "a gift" . Don't give back professional profits earned in moves of less than a rangestat.  Don't chase irrational exuberance, just decide how much you want to keep of it while preserving your professional profits.</w:t>
      </w:r>
      <w:r w:rsidR="00BD7BBA">
        <w:t xml:space="preserve">  Formula = Average (30) + 1SD</w:t>
      </w:r>
      <w:r w:rsidR="00434DF7">
        <w:t>.</w:t>
      </w:r>
    </w:p>
    <w:p w:rsidR="00434DF7" w:rsidRDefault="005A139B" w:rsidP="00BD04F2">
      <w:pPr>
        <w:pStyle w:val="Style1"/>
      </w:pPr>
      <w:bookmarkStart w:id="118" w:name="_Toc412235131"/>
      <w:r>
        <w:t>Re-entry is the key to sanity</w:t>
      </w:r>
      <w:bookmarkEnd w:id="118"/>
    </w:p>
    <w:p w:rsidR="00FF7BD3" w:rsidRDefault="00434DF7" w:rsidP="00434DF7">
      <w:pPr>
        <w:pStyle w:val="Style2"/>
      </w:pPr>
      <w:r>
        <w:t>Term Type:  Quotes, sayings, wisdom</w:t>
      </w:r>
      <w:r w:rsidR="005A139B">
        <w:tab/>
      </w:r>
    </w:p>
    <w:p w:rsidR="00FF7BD3" w:rsidRDefault="005A139B" w:rsidP="005A139B">
      <w:r>
        <w:t>Do not hesitate to take a profit preservation exit.  If price action indicates that you exited prematurely, re-renter on the next pullback followed by a universal entry signal.</w:t>
      </w:r>
      <w:r w:rsidR="00434DF7">
        <w:t xml:space="preserve">  </w:t>
      </w:r>
    </w:p>
    <w:p w:rsidR="00FF7BD3" w:rsidRDefault="005A139B" w:rsidP="00BD04F2">
      <w:pPr>
        <w:pStyle w:val="Style1"/>
      </w:pPr>
      <w:bookmarkStart w:id="119" w:name="_Toc412235132"/>
      <w:r>
        <w:t>Ready Fire Aim (RFA)</w:t>
      </w:r>
      <w:bookmarkEnd w:id="119"/>
      <w:r>
        <w:tab/>
      </w:r>
    </w:p>
    <w:p w:rsidR="00434DF7" w:rsidRDefault="00434DF7" w:rsidP="00434DF7">
      <w:pPr>
        <w:pStyle w:val="Style2"/>
      </w:pPr>
      <w:r>
        <w:t>Term Type:  Trading Concept</w:t>
      </w:r>
    </w:p>
    <w:p w:rsidR="00434DF7" w:rsidRDefault="005A139B" w:rsidP="00434DF7">
      <w:r>
        <w:t xml:space="preserve">An Intraday trading system that seeks to buy large cap and broad ETFs at key turning points during the day.  We are positioned to take advantage of a price signal if we can frame a trade with a favorable R:R </w:t>
      </w:r>
      <w:r>
        <w:lastRenderedPageBreak/>
        <w:t xml:space="preserve">ratio.  RFA is </w:t>
      </w:r>
      <w:r w:rsidRPr="00BD7BBA">
        <w:rPr>
          <w:b/>
        </w:rPr>
        <w:t>Ready</w:t>
      </w:r>
      <w:r>
        <w:t xml:space="preserve"> = we have been stalking our target and have reason to buy with tactical momentum; </w:t>
      </w:r>
      <w:r w:rsidRPr="00BD7BBA">
        <w:rPr>
          <w:b/>
        </w:rPr>
        <w:t>Fire</w:t>
      </w:r>
      <w:r>
        <w:t xml:space="preserve"> = we pull the trigger on positive price action and immediately establish our initial capital preservation stop;  </w:t>
      </w:r>
      <w:r w:rsidRPr="00BD7BBA">
        <w:rPr>
          <w:b/>
        </w:rPr>
        <w:t>Aim</w:t>
      </w:r>
      <w:r>
        <w:t xml:space="preserve"> = we manage the trade carefully with our initial position, we are prepared to exit on weakness and we add our second position on strength.  RFA is a way to approach very volatile, chaotic markets that relies on creating a "frame" for context.  The essence of RFA is to focus on what the stock is doing rather than creating a causal theory that predicts what the price should do.</w:t>
      </w:r>
    </w:p>
    <w:p w:rsidR="000F599A" w:rsidRDefault="0060723D" w:rsidP="00BD04F2">
      <w:pPr>
        <w:pStyle w:val="Style1"/>
      </w:pPr>
      <w:bookmarkStart w:id="120" w:name="_Toc412235133"/>
      <w:r w:rsidRPr="005E4DEB">
        <w:rPr>
          <w:noProof/>
        </w:rPr>
        <w:drawing>
          <wp:anchor distT="0" distB="0" distL="114300" distR="114300" simplePos="0" relativeHeight="251758080" behindDoc="1" locked="0" layoutInCell="1" allowOverlap="1">
            <wp:simplePos x="0" y="0"/>
            <wp:positionH relativeFrom="margin">
              <wp:posOffset>4918710</wp:posOffset>
            </wp:positionH>
            <wp:positionV relativeFrom="paragraph">
              <wp:posOffset>86995</wp:posOffset>
            </wp:positionV>
            <wp:extent cx="1303655" cy="1925955"/>
            <wp:effectExtent l="0" t="0" r="0" b="0"/>
            <wp:wrapTight wrapText="bothSides">
              <wp:wrapPolygon edited="0">
                <wp:start x="0" y="0"/>
                <wp:lineTo x="0" y="21365"/>
                <wp:lineTo x="21148" y="21365"/>
                <wp:lineTo x="21148" y="0"/>
                <wp:lineTo x="0" y="0"/>
              </wp:wrapPolygon>
            </wp:wrapTight>
            <wp:docPr id="16" name="Picture 16" descr="C:\Users\CCrucil\Pictures\red_doji_green_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rucil\Pictures\red_doji_green_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55" cy="1925955"/>
                    </a:xfrm>
                    <a:prstGeom prst="rect">
                      <a:avLst/>
                    </a:prstGeom>
                    <a:noFill/>
                    <a:ln>
                      <a:noFill/>
                    </a:ln>
                  </pic:spPr>
                </pic:pic>
              </a:graphicData>
            </a:graphic>
          </wp:anchor>
        </w:drawing>
      </w:r>
      <w:r w:rsidR="005A139B">
        <w:t>Red, Doji, Green, Go</w:t>
      </w:r>
      <w:bookmarkEnd w:id="120"/>
      <w:r w:rsidR="005A139B">
        <w:tab/>
      </w:r>
    </w:p>
    <w:p w:rsidR="0060723D" w:rsidRDefault="0060723D" w:rsidP="0060723D">
      <w:pPr>
        <w:pStyle w:val="Style2"/>
      </w:pPr>
      <w:r>
        <w:t>Term Type:  Trading concepts</w:t>
      </w:r>
    </w:p>
    <w:p w:rsidR="00FF7BD3" w:rsidRPr="0060723D" w:rsidRDefault="000F599A" w:rsidP="005A139B">
      <w:pPr>
        <w:rPr>
          <w:lang w:val="en-CA"/>
        </w:rPr>
      </w:pPr>
      <w:r w:rsidRPr="000F599A">
        <w:t xml:space="preserve">A conceptual manta that aligns with the Z-trade.  A stock that has dropped considerably to a low probability zone, the chart prints a doji indicating it is at a critical state deciding where to revert to the mean or continue the downtrend.  When the next candle is green, this indicates a move toward the mean, which present a potential long entry signal.  </w:t>
      </w:r>
    </w:p>
    <w:p w:rsidR="00FF7BD3" w:rsidRDefault="005A139B" w:rsidP="00BD04F2">
      <w:pPr>
        <w:pStyle w:val="Style1"/>
      </w:pPr>
      <w:bookmarkStart w:id="121" w:name="_Toc412235134"/>
      <w:r>
        <w:t>Region of professional trading</w:t>
      </w:r>
      <w:bookmarkEnd w:id="121"/>
      <w:r>
        <w:tab/>
      </w:r>
    </w:p>
    <w:p w:rsidR="0060723D" w:rsidRDefault="0060723D" w:rsidP="0060723D">
      <w:pPr>
        <w:pStyle w:val="Style2"/>
      </w:pPr>
      <w:r>
        <w:t>Term Type: Trading concepts</w:t>
      </w:r>
    </w:p>
    <w:p w:rsidR="00FF7BD3" w:rsidRDefault="005A139B" w:rsidP="005A139B">
      <w:r>
        <w:t xml:space="preserve">When collating a distribution of trading results in a histogram, the majority of </w:t>
      </w:r>
      <w:r w:rsidR="00BD7BBA">
        <w:t xml:space="preserve">Ken’s style of </w:t>
      </w:r>
      <w:r>
        <w:t xml:space="preserve">trades should occur between -0.5R and </w:t>
      </w:r>
      <w:r w:rsidR="00BD7BBA">
        <w:t>2</w:t>
      </w:r>
      <w:r>
        <w:t xml:space="preserve">R- this is the region of professional trading.  Other characteristics of a professional trading distribution include: minimal losses &gt; 1R, a normal distribution of results between </w:t>
      </w:r>
      <w:r w:rsidR="00BD7BBA">
        <w:t xml:space="preserve">    </w:t>
      </w:r>
      <w:r>
        <w:t>-</w:t>
      </w:r>
      <w:r w:rsidR="00BD7BBA">
        <w:t>1</w:t>
      </w:r>
      <w:r>
        <w:t>R and 2R, positive expectancy between -1R and 2R,  a win rate of &gt;50-%</w:t>
      </w:r>
      <w:r w:rsidR="009B1A97">
        <w:t>,</w:t>
      </w:r>
      <w:r>
        <w:t xml:space="preserve"> an average win &gt; avg loss, and the possibility of fat right tail</w:t>
      </w:r>
      <w:r w:rsidR="0060723D">
        <w:t>.</w:t>
      </w:r>
    </w:p>
    <w:p w:rsidR="00FF7BD3" w:rsidRDefault="0060723D" w:rsidP="00BD04F2">
      <w:pPr>
        <w:pStyle w:val="Style1"/>
      </w:pPr>
      <w:bookmarkStart w:id="122" w:name="_Toc412235135"/>
      <w:r>
        <w:t>Regression Line C</w:t>
      </w:r>
      <w:r w:rsidR="005A139B">
        <w:t>rossover (RLCO)</w:t>
      </w:r>
      <w:bookmarkEnd w:id="122"/>
      <w:r w:rsidR="005A139B">
        <w:tab/>
      </w:r>
    </w:p>
    <w:p w:rsidR="0060723D" w:rsidRDefault="0060723D" w:rsidP="0060723D">
      <w:pPr>
        <w:pStyle w:val="Style2"/>
      </w:pPr>
      <w:r>
        <w:t>Term Type:  Intraday systems</w:t>
      </w:r>
    </w:p>
    <w:p w:rsidR="005A139B" w:rsidRDefault="005A139B" w:rsidP="005A139B">
      <w:r>
        <w:t>An entry signal in the RLCO trading framework.  The signal is triggered when  moment when the fast and slow regression lines cross over each other outside of the 30 period Bollinger band (30, 1) (also know</w:t>
      </w:r>
      <w:r w:rsidR="009B1A97">
        <w:t>n</w:t>
      </w:r>
      <w:r>
        <w:t xml:space="preserve"> as the river) Default settings: Fast = RL(10),  Slow =RL(30)</w:t>
      </w:r>
    </w:p>
    <w:p w:rsidR="00FF7BD3" w:rsidRDefault="005A139B" w:rsidP="005A139B">
      <w:r>
        <w:t>Regression Lines (RL)</w:t>
      </w:r>
      <w:r>
        <w:tab/>
        <w:t>the best fit line that summarizes price action during the look back period.  RLs are beli</w:t>
      </w:r>
      <w:r w:rsidR="0060723D">
        <w:t xml:space="preserve">eved to be an improvement over </w:t>
      </w:r>
      <w:r>
        <w:t>moving averages for insight derived from smoothing price action to a single line.</w:t>
      </w:r>
      <w:r w:rsidR="0060723D">
        <w:t xml:space="preserve">  See pattern #1 – 8 for entry signals. </w:t>
      </w:r>
    </w:p>
    <w:p w:rsidR="00DC482C" w:rsidRDefault="00DC482C" w:rsidP="00BD04F2">
      <w:pPr>
        <w:pStyle w:val="Style1"/>
      </w:pPr>
      <w:bookmarkStart w:id="123" w:name="_Toc412235136"/>
      <w:r>
        <w:t>Regression Line Fractal Framework (RLFF)</w:t>
      </w:r>
      <w:bookmarkEnd w:id="123"/>
    </w:p>
    <w:p w:rsidR="00DC482C" w:rsidRDefault="0007132C" w:rsidP="0007132C">
      <w:pPr>
        <w:pStyle w:val="Style2"/>
      </w:pPr>
      <w:r>
        <w:t>Term Type:</w:t>
      </w:r>
      <w:r w:rsidR="0060723D">
        <w:t xml:space="preserve"> Intraday systems</w:t>
      </w:r>
    </w:p>
    <w:p w:rsidR="005E4DEB" w:rsidRDefault="007F2B40" w:rsidP="0007132C">
      <w:r w:rsidRPr="005E4DEB">
        <w:rPr>
          <w:noProof/>
        </w:rPr>
        <w:drawing>
          <wp:anchor distT="0" distB="0" distL="114300" distR="114300" simplePos="0" relativeHeight="251769344" behindDoc="1" locked="0" layoutInCell="1" allowOverlap="1">
            <wp:simplePos x="0" y="0"/>
            <wp:positionH relativeFrom="column">
              <wp:posOffset>2864485</wp:posOffset>
            </wp:positionH>
            <wp:positionV relativeFrom="paragraph">
              <wp:posOffset>6985</wp:posOffset>
            </wp:positionV>
            <wp:extent cx="3479800" cy="2609850"/>
            <wp:effectExtent l="0" t="0" r="6350" b="0"/>
            <wp:wrapTight wrapText="bothSides">
              <wp:wrapPolygon edited="0">
                <wp:start x="0" y="0"/>
                <wp:lineTo x="0" y="21442"/>
                <wp:lineTo x="21521" y="21442"/>
                <wp:lineTo x="21521" y="0"/>
                <wp:lineTo x="0" y="0"/>
              </wp:wrapPolygon>
            </wp:wrapTight>
            <wp:docPr id="29" name="Picture 29" descr="C:\Users\CCrucil\Pictures\THUMB-rlff_template_concept_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Crucil\Pictures\THUMB-rlff_template_concept_201405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anchor>
        </w:drawing>
      </w:r>
      <w:r w:rsidR="0007132C">
        <w:t xml:space="preserve">A set of indicators that </w:t>
      </w:r>
      <w:r w:rsidR="0060723D">
        <w:t>describe</w:t>
      </w:r>
      <w:r w:rsidR="0007132C">
        <w:t xml:space="preserve"> the extent of performance and potential for rev</w:t>
      </w:r>
      <w:r w:rsidR="0060723D">
        <w:t xml:space="preserve">ersion to the mean. </w:t>
      </w:r>
      <w:r w:rsidR="0007132C">
        <w:t xml:space="preserve">  A tool for gauging price targets and framing trades in either direction.  The framework involves four regression lines that have a fractal </w:t>
      </w:r>
      <w:r w:rsidR="0060723D">
        <w:t>relationship</w:t>
      </w:r>
      <w:r w:rsidR="0007132C">
        <w:t>:  a slow pair (90 and 270) and a fast pair (10 and 30) each of whic</w:t>
      </w:r>
      <w:r w:rsidR="0060723D">
        <w:t xml:space="preserve">h </w:t>
      </w:r>
      <w:r w:rsidR="009B1A97">
        <w:t xml:space="preserve">are </w:t>
      </w:r>
      <w:r w:rsidR="0060723D">
        <w:t>three time</w:t>
      </w:r>
      <w:r w:rsidR="009B1A97">
        <w:t>s</w:t>
      </w:r>
      <w:r w:rsidR="0060723D">
        <w:t xml:space="preserve"> longer than the last</w:t>
      </w:r>
      <w:r w:rsidR="0007132C">
        <w:t xml:space="preserve">.  Divergence between the slowest (270) and </w:t>
      </w:r>
      <w:r w:rsidR="0060723D">
        <w:t>fastest</w:t>
      </w:r>
      <w:r w:rsidR="0007132C">
        <w:t xml:space="preserve"> (10) regressio</w:t>
      </w:r>
      <w:r w:rsidR="00E0085F">
        <w:t xml:space="preserve">n lines can provide a sense of </w:t>
      </w:r>
      <w:r w:rsidR="0007132C">
        <w:t xml:space="preserve">how close price movement is to an extreme and the size of the opportunity for further price movement.  </w:t>
      </w:r>
      <w:r w:rsidR="0060723D">
        <w:t>O</w:t>
      </w:r>
      <w:r w:rsidR="00BE1C30">
        <w:t>ver</w:t>
      </w:r>
      <w:r w:rsidR="0060723D">
        <w:t xml:space="preserve"> </w:t>
      </w:r>
      <w:r w:rsidR="00BE1C30">
        <w:t xml:space="preserve">time, we would not be surprised to see price return to </w:t>
      </w:r>
      <w:r w:rsidR="00BE1C30">
        <w:lastRenderedPageBreak/>
        <w:t>“</w:t>
      </w:r>
      <w:r w:rsidR="0060723D">
        <w:t>fair</w:t>
      </w:r>
      <w:r w:rsidR="00BE1C30">
        <w:t xml:space="preserve"> value” which would be the case when the 10 and 270 come together again. </w:t>
      </w:r>
    </w:p>
    <w:p w:rsidR="00FF7BD3" w:rsidRDefault="005A139B" w:rsidP="00BD04F2">
      <w:pPr>
        <w:pStyle w:val="Style1"/>
      </w:pPr>
      <w:bookmarkStart w:id="124" w:name="_Toc412235137"/>
      <w:r>
        <w:t>Relative Volatility</w:t>
      </w:r>
      <w:bookmarkEnd w:id="124"/>
      <w:r>
        <w:tab/>
      </w:r>
    </w:p>
    <w:p w:rsidR="00480B49" w:rsidRDefault="00480B49" w:rsidP="00480B49">
      <w:pPr>
        <w:pStyle w:val="Style2"/>
      </w:pPr>
      <w:r>
        <w:t>Term Type:  Technical indicator</w:t>
      </w:r>
    </w:p>
    <w:p w:rsidR="00FF7BD3" w:rsidRDefault="005A139B" w:rsidP="005A139B">
      <w:r>
        <w:t xml:space="preserve">A market mosaic indicator.  Computed by comparing the ATR%(14) </w:t>
      </w:r>
      <w:r w:rsidR="009B1A97">
        <w:t>t</w:t>
      </w:r>
      <w:r>
        <w:t>o the statistics of ATR% over the last 100 days. Developed to describe the market's volatility condition as part of th</w:t>
      </w:r>
      <w:r w:rsidR="00480B49">
        <w:t>e market classification system.</w:t>
      </w:r>
    </w:p>
    <w:p w:rsidR="00BD04F2" w:rsidRDefault="005A139B" w:rsidP="00BD04F2">
      <w:pPr>
        <w:pStyle w:val="Style1"/>
      </w:pPr>
      <w:bookmarkStart w:id="125" w:name="_Toc412235138"/>
      <w:r>
        <w:t>Ribbon</w:t>
      </w:r>
      <w:bookmarkEnd w:id="125"/>
      <w:r>
        <w:tab/>
      </w:r>
    </w:p>
    <w:p w:rsidR="0099277D" w:rsidRPr="0099277D" w:rsidRDefault="0099277D" w:rsidP="0099277D">
      <w:pPr>
        <w:rPr>
          <w:b/>
          <w:i/>
          <w:szCs w:val="22"/>
        </w:rPr>
      </w:pPr>
      <w:r>
        <w:rPr>
          <w:b/>
          <w:i/>
          <w:szCs w:val="22"/>
        </w:rPr>
        <w:t>Term Type: Technical Indicator</w:t>
      </w:r>
    </w:p>
    <w:p w:rsidR="00FF7BD3" w:rsidRDefault="0099277D" w:rsidP="005A139B">
      <w:r>
        <w:t>Also called the ribbon, the Bollinger Band (2,1) indicator.  The indicator can be used as a better descriptor of the "real normal price" better than the colors of the real</w:t>
      </w:r>
      <w:r w:rsidR="00480B49">
        <w:t xml:space="preserve"> bodies of individual candles. </w:t>
      </w:r>
    </w:p>
    <w:p w:rsidR="005A139B" w:rsidRDefault="005A139B" w:rsidP="00BD04F2">
      <w:pPr>
        <w:pStyle w:val="Style1"/>
      </w:pPr>
      <w:bookmarkStart w:id="126" w:name="_Toc412235139"/>
      <w:r>
        <w:t>Risk Index</w:t>
      </w:r>
      <w:bookmarkEnd w:id="126"/>
      <w:r>
        <w:tab/>
      </w:r>
    </w:p>
    <w:p w:rsidR="00FF7BD3" w:rsidRDefault="00480B49" w:rsidP="00480B49">
      <w:pPr>
        <w:pStyle w:val="Style2"/>
      </w:pPr>
      <w:r>
        <w:t>Term Type: Technical indicator</w:t>
      </w:r>
    </w:p>
    <w:p w:rsidR="005E4DEB" w:rsidRPr="00480B49" w:rsidRDefault="000F599A" w:rsidP="00480B49">
      <w:pPr>
        <w:rPr>
          <w:lang w:val="en-CA"/>
        </w:rPr>
      </w:pPr>
      <w:r w:rsidRPr="000F599A">
        <w:t>A Market Mosaic indicator.  Based on the theory that the market is favorable to hold riskier assets ("Risk On") when the 30 period MA of the ^VIX  is greater than the 10 period MA.  Conversely,  it is unfavorable to hold riskier assets ("Risk Off") when the 10 period MA is</w:t>
      </w:r>
      <w:r w:rsidR="005E4DEB">
        <w:t xml:space="preserve"> greater than the 30 period MA.</w:t>
      </w:r>
    </w:p>
    <w:p w:rsidR="00FF7BD3" w:rsidRDefault="005A139B" w:rsidP="00BD04F2">
      <w:pPr>
        <w:pStyle w:val="Style1"/>
      </w:pPr>
      <w:bookmarkStart w:id="127" w:name="_Toc412235140"/>
      <w:r>
        <w:t>Risk-Z:</w:t>
      </w:r>
      <w:bookmarkEnd w:id="127"/>
      <w:r>
        <w:tab/>
        <w:t xml:space="preserve"> </w:t>
      </w:r>
    </w:p>
    <w:p w:rsidR="00FF7BD3" w:rsidRDefault="00480B49" w:rsidP="00480B49">
      <w:pPr>
        <w:pStyle w:val="Style2"/>
      </w:pPr>
      <w:r>
        <w:t>Term Type:  Technical indicator</w:t>
      </w:r>
    </w:p>
    <w:p w:rsidR="00FF7BD3" w:rsidRDefault="007F2B40" w:rsidP="005A139B">
      <w:r w:rsidRPr="005E4DEB">
        <w:rPr>
          <w:noProof/>
        </w:rPr>
        <w:drawing>
          <wp:anchor distT="0" distB="0" distL="114300" distR="114300" simplePos="0" relativeHeight="251779584" behindDoc="1" locked="0" layoutInCell="1" allowOverlap="1">
            <wp:simplePos x="0" y="0"/>
            <wp:positionH relativeFrom="margin">
              <wp:posOffset>3318510</wp:posOffset>
            </wp:positionH>
            <wp:positionV relativeFrom="paragraph">
              <wp:posOffset>142240</wp:posOffset>
            </wp:positionV>
            <wp:extent cx="2948305" cy="2286000"/>
            <wp:effectExtent l="0" t="0" r="4445" b="0"/>
            <wp:wrapTight wrapText="bothSides">
              <wp:wrapPolygon edited="0">
                <wp:start x="0" y="0"/>
                <wp:lineTo x="0" y="21420"/>
                <wp:lineTo x="21493" y="21420"/>
                <wp:lineTo x="21493" y="0"/>
                <wp:lineTo x="0" y="0"/>
              </wp:wrapPolygon>
            </wp:wrapTight>
            <wp:docPr id="15" name="Picture 15" descr="C:\Users\CCrucil\Pictures\risk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rucil\Pictures\risk_inde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8305" cy="2286000"/>
                    </a:xfrm>
                    <a:prstGeom prst="rect">
                      <a:avLst/>
                    </a:prstGeom>
                    <a:noFill/>
                    <a:ln>
                      <a:noFill/>
                    </a:ln>
                  </pic:spPr>
                </pic:pic>
              </a:graphicData>
            </a:graphic>
          </wp:anchor>
        </w:drawing>
      </w:r>
      <w:r w:rsidR="005A139B">
        <w:t>Takes the calculated value of the Risk Index, and compares it to the statistics of the last 5000 trading days, and finds the Z-score. We then plot the time series of the Z-score over the last 90 days and look for key turning points after the indicator reaches extreme conditions (i.e., greater then + or</w:t>
      </w:r>
      <w:r w:rsidR="00480B49">
        <w:t xml:space="preserve"> - 1 SDs from the 6 month mean).  </w:t>
      </w:r>
      <w:r w:rsidR="005A139B">
        <w:t xml:space="preserve">This table summarizes the performance of he ^VIX over the last 20 years in the first 2 columns and the performance of </w:t>
      </w:r>
      <w:r w:rsidR="00480B49">
        <w:t xml:space="preserve">he Risk Index in column 3 &amp; 4.  </w:t>
      </w:r>
      <w:r w:rsidR="005A139B">
        <w:t>The Risk index is computed by dividing t</w:t>
      </w:r>
      <w:r w:rsidR="00480B49">
        <w:t xml:space="preserve">he ^VIX MA(30) by the MA(10).   </w:t>
      </w:r>
      <w:r w:rsidR="005A139B">
        <w:t xml:space="preserve">When the value is exactly 1.0, </w:t>
      </w:r>
      <w:r w:rsidR="00480B49">
        <w:t xml:space="preserve">then the 2 MAs are identical.  </w:t>
      </w:r>
      <w:r w:rsidR="005A139B">
        <w:t>When the index is &gt;1, then the MA(30) is &gt; than the MA(10), and the market</w:t>
      </w:r>
      <w:r w:rsidR="00480B49">
        <w:t xml:space="preserve"> is in ""Risk On"" conditions. </w:t>
      </w:r>
      <w:r w:rsidR="005A139B">
        <w:t xml:space="preserve">When the index is &lt;1, then the MA(30) is &lt; than the MA(10), and the market </w:t>
      </w:r>
      <w:r w:rsidR="00480B49">
        <w:t>is in ""Risk Off"" conditions."</w:t>
      </w:r>
    </w:p>
    <w:p w:rsidR="00480B49" w:rsidRDefault="005A139B" w:rsidP="00BD04F2">
      <w:pPr>
        <w:pStyle w:val="Style1"/>
      </w:pPr>
      <w:bookmarkStart w:id="128" w:name="_Toc412235141"/>
      <w:r>
        <w:t>River</w:t>
      </w:r>
      <w:bookmarkEnd w:id="128"/>
      <w:r>
        <w:t xml:space="preserve">  </w:t>
      </w:r>
    </w:p>
    <w:p w:rsidR="00FF7BD3" w:rsidRDefault="00480B49" w:rsidP="00480B49">
      <w:pPr>
        <w:pStyle w:val="Style2"/>
      </w:pPr>
      <w:r>
        <w:t>Term Type: Technical indicator</w:t>
      </w:r>
      <w:r w:rsidR="005A139B">
        <w:tab/>
      </w:r>
    </w:p>
    <w:p w:rsidR="00FF7BD3" w:rsidRDefault="005A139B" w:rsidP="005A139B">
      <w:r>
        <w:t>An indicator used in the RLCO trading fram</w:t>
      </w:r>
      <w:r w:rsidR="00E0085F">
        <w:t>ework.  Standard setting is the</w:t>
      </w:r>
      <w:r>
        <w:t xml:space="preserve"> 30 period Bollinger band +/- one standard deviation,.  This is defined as</w:t>
      </w:r>
      <w:r w:rsidR="00E0085F">
        <w:t xml:space="preserve"> the</w:t>
      </w:r>
      <w:r w:rsidR="007F2B40">
        <w:t xml:space="preserve"> "normal range" of price. </w:t>
      </w:r>
    </w:p>
    <w:p w:rsidR="00FF7BD3" w:rsidRDefault="005A139B" w:rsidP="00BD04F2">
      <w:pPr>
        <w:pStyle w:val="Style1"/>
      </w:pPr>
      <w:bookmarkStart w:id="129" w:name="_Toc412235142"/>
      <w:r>
        <w:lastRenderedPageBreak/>
        <w:t>RL Slope</w:t>
      </w:r>
      <w:bookmarkEnd w:id="129"/>
      <w:r>
        <w:tab/>
      </w:r>
    </w:p>
    <w:p w:rsidR="00480B49" w:rsidRDefault="00480B49" w:rsidP="00480B49">
      <w:pPr>
        <w:pStyle w:val="Style2"/>
      </w:pPr>
      <w:r>
        <w:t>Term Type:  Technical indicator</w:t>
      </w:r>
    </w:p>
    <w:p w:rsidR="00FF7BD3" w:rsidRDefault="005A139B" w:rsidP="005A139B">
      <w:r>
        <w:t>An indicator used in the RLCO trading framework.  The RL slope of a line describes the relative strength/direction of the trend.  Changes in slope represent a change in the underlying dynamic or relationships between buyers and sellers, expressed through price.</w:t>
      </w:r>
      <w:r w:rsidR="00480B49">
        <w:t xml:space="preserve">  </w:t>
      </w:r>
    </w:p>
    <w:p w:rsidR="00FF7BD3" w:rsidRDefault="005A139B" w:rsidP="00BD04F2">
      <w:pPr>
        <w:pStyle w:val="Style1"/>
      </w:pPr>
      <w:bookmarkStart w:id="130" w:name="_Toc412235143"/>
      <w:r>
        <w:t>RL10</w:t>
      </w:r>
      <w:bookmarkEnd w:id="130"/>
      <w:r>
        <w:tab/>
      </w:r>
    </w:p>
    <w:p w:rsidR="00480B49" w:rsidRDefault="00480B49" w:rsidP="00480B49">
      <w:pPr>
        <w:pStyle w:val="Style2"/>
      </w:pPr>
      <w:r>
        <w:t>Term Type:  Intraday systems</w:t>
      </w:r>
    </w:p>
    <w:p w:rsidR="00FF7BD3" w:rsidRDefault="005A139B" w:rsidP="005A139B">
      <w:r>
        <w:t>An indicator used in the RLCO trading framework.  RL10 is the "fast" regression line (defaults setting is a look back period of 10).  RL10 can act as a p</w:t>
      </w:r>
      <w:r w:rsidR="00480B49">
        <w:t>roxy for price.</w:t>
      </w:r>
    </w:p>
    <w:p w:rsidR="00FF7BD3" w:rsidRDefault="005A139B" w:rsidP="00BD04F2">
      <w:pPr>
        <w:pStyle w:val="Style1"/>
      </w:pPr>
      <w:bookmarkStart w:id="131" w:name="_Toc412235144"/>
      <w:r>
        <w:t>RL30</w:t>
      </w:r>
      <w:bookmarkEnd w:id="131"/>
      <w:r>
        <w:tab/>
      </w:r>
    </w:p>
    <w:p w:rsidR="00480B49" w:rsidRDefault="00480B49" w:rsidP="00480B49">
      <w:pPr>
        <w:pStyle w:val="Style2"/>
      </w:pPr>
      <w:r>
        <w:t>Term Type:  Intraday systems</w:t>
      </w:r>
    </w:p>
    <w:p w:rsidR="00FF7BD3" w:rsidRDefault="005A139B" w:rsidP="005A139B">
      <w:r>
        <w:t>An indicator used in the RLCO trading framework.  RL30 is the "slow" regression line (Default setting is a loopback period of 30).  RL30 slope can act as a proxy for strength of trend.  RL30 crossing the BBmean is an early warning for change in direction of intermediate term trend (next time fra</w:t>
      </w:r>
      <w:r w:rsidR="00480B49">
        <w:t>me higher than the trade trend)</w:t>
      </w:r>
    </w:p>
    <w:p w:rsidR="00FF7BD3" w:rsidRDefault="005A139B" w:rsidP="00BD04F2">
      <w:pPr>
        <w:pStyle w:val="Style1"/>
      </w:pPr>
      <w:bookmarkStart w:id="132" w:name="_Toc412235145"/>
      <w:r>
        <w:t>RLCO outside the River</w:t>
      </w:r>
      <w:bookmarkEnd w:id="132"/>
      <w:r>
        <w:tab/>
      </w:r>
    </w:p>
    <w:p w:rsidR="00480B49" w:rsidRDefault="00480B49" w:rsidP="005A139B">
      <w:r>
        <w:t>See Pattern#1</w:t>
      </w:r>
    </w:p>
    <w:p w:rsidR="00FF7BD3" w:rsidRDefault="005A139B" w:rsidP="00480B49">
      <w:pPr>
        <w:pStyle w:val="Style1"/>
      </w:pPr>
      <w:bookmarkStart w:id="133" w:name="_Toc412235146"/>
      <w:r>
        <w:t>Robert Gardner</w:t>
      </w:r>
      <w:bookmarkEnd w:id="133"/>
      <w:r>
        <w:tab/>
      </w:r>
    </w:p>
    <w:p w:rsidR="00FF7BD3" w:rsidRDefault="00480B49" w:rsidP="005A139B">
      <w:r>
        <w:t>“</w:t>
      </w:r>
      <w:r w:rsidR="005A139B">
        <w:t xml:space="preserve">I'd rather be outside </w:t>
      </w:r>
      <w:r w:rsidR="009B1A97">
        <w:t>wish</w:t>
      </w:r>
      <w:r w:rsidR="005A139B">
        <w:t xml:space="preserve">ing I was in than inside </w:t>
      </w:r>
      <w:r w:rsidR="009B1A97">
        <w:t>wish</w:t>
      </w:r>
      <w:r w:rsidR="005A139B">
        <w:t>ing I was out</w:t>
      </w:r>
      <w:r>
        <w:t>”</w:t>
      </w:r>
    </w:p>
    <w:p w:rsidR="005A139B" w:rsidRDefault="005A139B" w:rsidP="00BD04F2">
      <w:pPr>
        <w:pStyle w:val="Style1"/>
      </w:pPr>
      <w:bookmarkStart w:id="134" w:name="_Toc412235147"/>
      <w:r>
        <w:t>RS</w:t>
      </w:r>
      <w:r w:rsidR="00480B49">
        <w:t>I(2)</w:t>
      </w:r>
      <w:bookmarkEnd w:id="134"/>
      <w:r>
        <w:tab/>
      </w:r>
    </w:p>
    <w:p w:rsidR="00FF7BD3" w:rsidRDefault="00480B49" w:rsidP="00480B49">
      <w:pPr>
        <w:pStyle w:val="Style2"/>
      </w:pPr>
      <w:r>
        <w:t>Term Type:  Technical indicators</w:t>
      </w:r>
    </w:p>
    <w:p w:rsidR="00FF7BD3" w:rsidRDefault="005A139B" w:rsidP="005A139B">
      <w:r>
        <w:t>RSI(2)</w:t>
      </w:r>
      <w:r>
        <w:tab/>
        <w:t xml:space="preserve">Developed by Larry Connors, the 2-period RSI strategy is a mean-reversion trading strategy designed to buy or sell securities after a corrective period. Buying opportunities may exist when 2-period RSI moves below 10, which </w:t>
      </w:r>
      <w:r w:rsidR="009C4F42">
        <w:t xml:space="preserve">is considered deeply oversold. </w:t>
      </w:r>
    </w:p>
    <w:p w:rsidR="00FF7BD3" w:rsidRDefault="005A139B" w:rsidP="00BD04F2">
      <w:pPr>
        <w:pStyle w:val="Style1"/>
      </w:pPr>
      <w:bookmarkStart w:id="135" w:name="_Toc412235148"/>
      <w:r>
        <w:t>S&gt;R</w:t>
      </w:r>
      <w:bookmarkEnd w:id="135"/>
      <w:r>
        <w:tab/>
        <w:t xml:space="preserve"> </w:t>
      </w:r>
    </w:p>
    <w:p w:rsidR="009C4F42" w:rsidRDefault="009C4F42" w:rsidP="009C4F42">
      <w:pPr>
        <w:pStyle w:val="Style2"/>
      </w:pPr>
      <w:r>
        <w:t>Term type:  Trading concept</w:t>
      </w:r>
    </w:p>
    <w:p w:rsidR="00FF7BD3" w:rsidRDefault="005A139B" w:rsidP="005A139B">
      <w:r>
        <w:t>“Stuff is beating the rest”; i.e. commodities and basic materials a</w:t>
      </w:r>
      <w:r w:rsidR="009C4F42">
        <w:t>re beating high end retail etc.</w:t>
      </w:r>
    </w:p>
    <w:p w:rsidR="00FF7BD3" w:rsidRDefault="005A139B" w:rsidP="00BD04F2">
      <w:pPr>
        <w:pStyle w:val="Style1"/>
      </w:pPr>
      <w:bookmarkStart w:id="136" w:name="_Toc412235149"/>
      <w:r>
        <w:t>Sideways Quiet Channel (SCQ)</w:t>
      </w:r>
      <w:bookmarkEnd w:id="136"/>
      <w:r>
        <w:tab/>
      </w:r>
    </w:p>
    <w:p w:rsidR="00FF7BD3" w:rsidRDefault="0067182C" w:rsidP="005A139B">
      <w:r>
        <w:t>see Pattern#5</w:t>
      </w:r>
    </w:p>
    <w:p w:rsidR="00FF7BD3" w:rsidRDefault="005A139B" w:rsidP="00BD04F2">
      <w:pPr>
        <w:pStyle w:val="Style1"/>
      </w:pPr>
      <w:bookmarkStart w:id="137" w:name="_Toc412235150"/>
      <w:r>
        <w:t>Signal decay</w:t>
      </w:r>
      <w:bookmarkEnd w:id="137"/>
      <w:r>
        <w:tab/>
      </w:r>
    </w:p>
    <w:p w:rsidR="003E5820" w:rsidRDefault="003E5820" w:rsidP="002A38C5">
      <w:pPr>
        <w:pStyle w:val="Style2"/>
      </w:pPr>
      <w:r>
        <w:t xml:space="preserve">Term Type: </w:t>
      </w:r>
      <w:r w:rsidR="002A38C5">
        <w:t>Technical indicator</w:t>
      </w:r>
    </w:p>
    <w:p w:rsidR="00FF7BD3" w:rsidRDefault="00E0085F" w:rsidP="005A139B">
      <w:r>
        <w:rPr>
          <w:noProof/>
        </w:rPr>
        <w:drawing>
          <wp:anchor distT="0" distB="0" distL="114300" distR="114300" simplePos="0" relativeHeight="251814400" behindDoc="1" locked="0" layoutInCell="1" allowOverlap="1">
            <wp:simplePos x="0" y="0"/>
            <wp:positionH relativeFrom="column">
              <wp:posOffset>5299710</wp:posOffset>
            </wp:positionH>
            <wp:positionV relativeFrom="paragraph">
              <wp:posOffset>477520</wp:posOffset>
            </wp:positionV>
            <wp:extent cx="962025" cy="1354455"/>
            <wp:effectExtent l="0" t="0" r="9525" b="0"/>
            <wp:wrapTight wrapText="bothSides">
              <wp:wrapPolygon edited="0">
                <wp:start x="0" y="0"/>
                <wp:lineTo x="0" y="21266"/>
                <wp:lineTo x="21386" y="21266"/>
                <wp:lineTo x="21386" y="0"/>
                <wp:lineTo x="0" y="0"/>
              </wp:wrapPolygon>
            </wp:wrapTight>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13544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A139B">
        <w:t>After a noticeable trending behavior, the first thing to weaken and change is Price, then BB2, then R</w:t>
      </w:r>
      <w:r w:rsidR="002A38C5">
        <w:t>L10, then RL30, then Bemoan.  I</w:t>
      </w:r>
      <w:r w:rsidR="005A139B">
        <w:t>f you are in a directional trade, you need to be out of the trade no later than the RLCO or when price has reentered the river.</w:t>
      </w:r>
      <w:r w:rsidR="002A38C5">
        <w:t xml:space="preserve">  </w:t>
      </w:r>
    </w:p>
    <w:p w:rsidR="005A139B" w:rsidRDefault="002A38C5" w:rsidP="00BD04F2">
      <w:pPr>
        <w:pStyle w:val="Style1"/>
      </w:pPr>
      <w:bookmarkStart w:id="138" w:name="_Toc412235151"/>
      <w:r>
        <w:lastRenderedPageBreak/>
        <w:t>Signal: N</w:t>
      </w:r>
      <w:r w:rsidR="005A139B">
        <w:t>oise Ratio</w:t>
      </w:r>
      <w:bookmarkEnd w:id="138"/>
      <w:r w:rsidR="005A139B">
        <w:tab/>
      </w:r>
    </w:p>
    <w:p w:rsidR="000F599A" w:rsidRDefault="002A38C5" w:rsidP="002A38C5">
      <w:pPr>
        <w:pStyle w:val="Style2"/>
      </w:pPr>
      <w:r>
        <w:t>Term Type:  Technical indicator</w:t>
      </w:r>
    </w:p>
    <w:p w:rsidR="00FF7BD3" w:rsidRPr="002A38C5" w:rsidRDefault="000F599A" w:rsidP="005A139B">
      <w:pPr>
        <w:rPr>
          <w:lang w:val="en-CA"/>
        </w:rPr>
      </w:pPr>
      <w:r w:rsidRPr="000F599A">
        <w:t xml:space="preserve">Measures the average size of the real body of the last 30 days compared to the average range of the last 30 days.  The real body = signal, the wicks = noise.  The signal: noise calculation results in values between  0 and 1 for a population of peers.   Preferred intraday targets may be symbols with the largest S:N as these symbols may have largest intraday trading ranges.   Formula:  Average (C-O)/(H-L).  </w:t>
      </w:r>
    </w:p>
    <w:p w:rsidR="00FF7BD3" w:rsidRDefault="005A139B" w:rsidP="00BD04F2">
      <w:pPr>
        <w:pStyle w:val="Style1"/>
      </w:pPr>
      <w:bookmarkStart w:id="139" w:name="_Toc412235152"/>
      <w:r>
        <w:t>SlopeStat</w:t>
      </w:r>
      <w:bookmarkEnd w:id="139"/>
      <w:r>
        <w:tab/>
      </w:r>
    </w:p>
    <w:p w:rsidR="00B04D07" w:rsidRDefault="00B04D07" w:rsidP="00B04D07">
      <w:pPr>
        <w:pStyle w:val="Style2"/>
      </w:pPr>
      <w:r>
        <w:t>Term type:</w:t>
      </w:r>
      <w:r w:rsidR="002A38C5">
        <w:t xml:space="preserve"> Technical Indicator</w:t>
      </w:r>
    </w:p>
    <w:p w:rsidR="00FF7BD3" w:rsidRDefault="005A139B" w:rsidP="005A139B">
      <w:r>
        <w:t xml:space="preserve">A </w:t>
      </w:r>
      <w:r w:rsidR="009B1A97">
        <w:t>Z</w:t>
      </w:r>
      <w:r>
        <w:t>-score measurement of the current slope of the RL, which provides context for describing relative strength of current trend.  This indicator can also be used as a m</w:t>
      </w:r>
      <w:r w:rsidR="002A38C5">
        <w:t>arket classification indicator.</w:t>
      </w:r>
    </w:p>
    <w:p w:rsidR="009570D4" w:rsidRDefault="009570D4" w:rsidP="009570D4">
      <w:pPr>
        <w:pStyle w:val="Style1"/>
      </w:pPr>
      <w:bookmarkStart w:id="140" w:name="_Toc412235153"/>
      <w:r>
        <w:t>Slow Frog</w:t>
      </w:r>
      <w:bookmarkEnd w:id="140"/>
      <w:r>
        <w:tab/>
      </w:r>
    </w:p>
    <w:p w:rsidR="009570D4" w:rsidRDefault="009570D4" w:rsidP="009570D4">
      <w:pPr>
        <w:pStyle w:val="Style2"/>
      </w:pPr>
      <w:r>
        <w:t>Term type: Intraday system</w:t>
      </w:r>
    </w:p>
    <w:p w:rsidR="009570D4" w:rsidRDefault="009570D4" w:rsidP="005A139B">
      <w:r>
        <w:t xml:space="preserve">An intraday rules-based system that targets large-cap stocks and liquid ETFs that are most likely to have large intraday tending moves relative to their volatility.  The system makes entry decisions 60 min after the market open and uses one standard deviation of the range of the last 30 days to define entry and exit decision points.  See also Leap Frog and Quick Frog </w:t>
      </w:r>
    </w:p>
    <w:p w:rsidR="005A139B" w:rsidRDefault="002A38C5" w:rsidP="00BD04F2">
      <w:pPr>
        <w:pStyle w:val="Style1"/>
      </w:pPr>
      <w:bookmarkStart w:id="141" w:name="_Toc412235154"/>
      <w:r>
        <w:t>Snapping T</w:t>
      </w:r>
      <w:r w:rsidR="005A139B">
        <w:t>urtle</w:t>
      </w:r>
      <w:bookmarkEnd w:id="141"/>
    </w:p>
    <w:p w:rsidR="002A38C5" w:rsidRDefault="002A38C5" w:rsidP="002A38C5">
      <w:pPr>
        <w:pStyle w:val="Style2"/>
      </w:pPr>
      <w:r>
        <w:t>Term Type:  Intraday system</w:t>
      </w:r>
    </w:p>
    <w:p w:rsidR="00FF7BD3" w:rsidRDefault="002A38C5" w:rsidP="005A139B">
      <w:r>
        <w:t xml:space="preserve"> </w:t>
      </w:r>
      <w:r w:rsidR="007977FA">
        <w:t xml:space="preserve">A short-term version of the frog intraday system that targets symbols in a quiet phase that may be ready for a big move (e.g. MPRC).  The trade is then entered after a half or full frogbox and sells at a given profit target (e.g. one frog box) in a very quick move.   </w:t>
      </w:r>
    </w:p>
    <w:p w:rsidR="009570D4" w:rsidRDefault="009570D4" w:rsidP="009570D4">
      <w:pPr>
        <w:pStyle w:val="Style1"/>
      </w:pPr>
      <w:bookmarkStart w:id="142" w:name="_Toc412235155"/>
      <w:r>
        <w:t>SQC</w:t>
      </w:r>
      <w:bookmarkEnd w:id="142"/>
      <w:r>
        <w:tab/>
      </w:r>
    </w:p>
    <w:p w:rsidR="009570D4" w:rsidRDefault="009570D4" w:rsidP="009570D4">
      <w:r>
        <w:t>See Pattern #5</w:t>
      </w:r>
    </w:p>
    <w:p w:rsidR="00FF7BD3" w:rsidRDefault="00BF6AD7" w:rsidP="00BD04F2">
      <w:pPr>
        <w:pStyle w:val="Style1"/>
      </w:pPr>
      <w:bookmarkStart w:id="143" w:name="_Toc412235156"/>
      <w:r w:rsidRPr="00BF6AD7">
        <w:rPr>
          <w:noProof/>
        </w:rPr>
        <w:drawing>
          <wp:anchor distT="0" distB="0" distL="114300" distR="114300" simplePos="0" relativeHeight="251832832" behindDoc="1" locked="0" layoutInCell="1" allowOverlap="1">
            <wp:simplePos x="0" y="0"/>
            <wp:positionH relativeFrom="column">
              <wp:posOffset>2966085</wp:posOffset>
            </wp:positionH>
            <wp:positionV relativeFrom="paragraph">
              <wp:posOffset>13335</wp:posOffset>
            </wp:positionV>
            <wp:extent cx="3216910" cy="2319655"/>
            <wp:effectExtent l="0" t="0" r="2540" b="4445"/>
            <wp:wrapTight wrapText="bothSides">
              <wp:wrapPolygon edited="0">
                <wp:start x="0" y="0"/>
                <wp:lineTo x="0" y="21464"/>
                <wp:lineTo x="21489" y="21464"/>
                <wp:lineTo x="21489" y="0"/>
                <wp:lineTo x="0" y="0"/>
              </wp:wrapPolygon>
            </wp:wrapTight>
            <wp:docPr id="42" name="Picture 42" descr="C:\Users\CCrucil\Pictures\Stal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rucil\Pictures\Stalk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6910" cy="2319655"/>
                    </a:xfrm>
                    <a:prstGeom prst="rect">
                      <a:avLst/>
                    </a:prstGeom>
                    <a:noFill/>
                    <a:ln>
                      <a:noFill/>
                    </a:ln>
                  </pic:spPr>
                </pic:pic>
              </a:graphicData>
            </a:graphic>
          </wp:anchor>
        </w:drawing>
      </w:r>
      <w:r w:rsidR="005A139B">
        <w:t>Stalking</w:t>
      </w:r>
      <w:bookmarkEnd w:id="143"/>
      <w:r w:rsidR="005A139B">
        <w:tab/>
      </w:r>
    </w:p>
    <w:p w:rsidR="007977FA" w:rsidRDefault="007977FA" w:rsidP="007977FA">
      <w:pPr>
        <w:pStyle w:val="Style2"/>
      </w:pPr>
      <w:r>
        <w:t>Term Type:  Trading concepts</w:t>
      </w:r>
    </w:p>
    <w:p w:rsidR="00FF7BD3" w:rsidRDefault="005A139B" w:rsidP="005A139B">
      <w:r>
        <w:t xml:space="preserve">As traders we have narrowed the number of low-risk trading opportunities we will consider during the day.  We frame each trade and rehearse our action if price passes certain checkpoints.  We then email watchful, focused and patient until the action of the stock triggers one of our predetermined positions. </w:t>
      </w:r>
      <w:r w:rsidR="007977FA">
        <w:t>Stalking is not predicting, knowing your prey</w:t>
      </w:r>
      <w:r w:rsidR="00B04D07">
        <w:t xml:space="preserve">, identifying </w:t>
      </w:r>
      <w:r w:rsidR="007977FA">
        <w:t xml:space="preserve">the </w:t>
      </w:r>
      <w:r w:rsidR="00B04D07">
        <w:t xml:space="preserve">patterns, knowing odds, setting the conditions, taking the shot.  </w:t>
      </w:r>
    </w:p>
    <w:p w:rsidR="00FF7BD3" w:rsidRDefault="00BF6AD7" w:rsidP="00BD04F2">
      <w:pPr>
        <w:pStyle w:val="Style1"/>
      </w:pPr>
      <w:bookmarkStart w:id="144" w:name="_Toc412235157"/>
      <w:r w:rsidRPr="006A05E1">
        <w:rPr>
          <w:noProof/>
        </w:rPr>
        <w:drawing>
          <wp:anchor distT="0" distB="0" distL="114300" distR="114300" simplePos="0" relativeHeight="251823616" behindDoc="1" locked="0" layoutInCell="1" allowOverlap="1">
            <wp:simplePos x="0" y="0"/>
            <wp:positionH relativeFrom="column">
              <wp:posOffset>4261485</wp:posOffset>
            </wp:positionH>
            <wp:positionV relativeFrom="paragraph">
              <wp:posOffset>358775</wp:posOffset>
            </wp:positionV>
            <wp:extent cx="1895475" cy="1689100"/>
            <wp:effectExtent l="0" t="0" r="9525" b="6350"/>
            <wp:wrapTight wrapText="bothSides">
              <wp:wrapPolygon edited="0">
                <wp:start x="0" y="0"/>
                <wp:lineTo x="0" y="21438"/>
                <wp:lineTo x="21491" y="21438"/>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689100"/>
                    </a:xfrm>
                    <a:prstGeom prst="rect">
                      <a:avLst/>
                    </a:prstGeom>
                    <a:noFill/>
                    <a:ln>
                      <a:noFill/>
                    </a:ln>
                  </pic:spPr>
                </pic:pic>
              </a:graphicData>
            </a:graphic>
          </wp:anchor>
        </w:drawing>
      </w:r>
      <w:r w:rsidR="005A139B">
        <w:t>Standard entry/exit</w:t>
      </w:r>
      <w:bookmarkEnd w:id="144"/>
      <w:r w:rsidR="005A139B">
        <w:tab/>
      </w:r>
    </w:p>
    <w:p w:rsidR="00FF7BD3" w:rsidRDefault="005A139B" w:rsidP="005A139B">
      <w:r>
        <w:t>see Universal Entry/Exit</w:t>
      </w:r>
    </w:p>
    <w:p w:rsidR="00FF7BD3" w:rsidRDefault="005A139B" w:rsidP="00BD04F2">
      <w:pPr>
        <w:pStyle w:val="Style1"/>
      </w:pPr>
      <w:bookmarkStart w:id="145" w:name="_Toc412235158"/>
      <w:r>
        <w:lastRenderedPageBreak/>
        <w:t>Stealth trade</w:t>
      </w:r>
      <w:bookmarkEnd w:id="145"/>
      <w:r>
        <w:tab/>
      </w:r>
    </w:p>
    <w:p w:rsidR="00C62D93" w:rsidRDefault="00C62D93" w:rsidP="00C62D93">
      <w:pPr>
        <w:pStyle w:val="Style2"/>
      </w:pPr>
      <w:r>
        <w:t>Term type: Trading concept</w:t>
      </w:r>
    </w:p>
    <w:p w:rsidR="00FF7BD3" w:rsidRDefault="005A139B" w:rsidP="005A139B">
      <w:r>
        <w:t xml:space="preserve">A </w:t>
      </w:r>
      <w:r w:rsidR="00C62D93">
        <w:t xml:space="preserve">rebound move from oversold conditions; a </w:t>
      </w:r>
      <w:r>
        <w:t>move from swing low up to the 200 day moving average</w:t>
      </w:r>
      <w:r w:rsidR="009B1A97">
        <w:t>, for example</w:t>
      </w:r>
      <w:r w:rsidR="00C62D93">
        <w:t>.</w:t>
      </w:r>
      <w:r w:rsidR="009B1A97">
        <w:t xml:space="preserve"> We call it “Stealth”, because no one is talking about the rebound/recovery yet, but all the “news” about the panic sell-off is over. It’s the quiet space before news stories about a “recovery” in the stock or sector have begun to appear. In the bottom of the bear market in 2009. The S&amp;P was over 40% below its 200dMA, but it wasn’t a “Bull” market news story until the price &gt; 200dMA.  That’s a stealthy 40% move</w:t>
      </w:r>
    </w:p>
    <w:p w:rsidR="00B04D07" w:rsidRDefault="00B04D07" w:rsidP="00BD04F2">
      <w:pPr>
        <w:pStyle w:val="Style1"/>
      </w:pPr>
      <w:bookmarkStart w:id="146" w:name="_Toc412235159"/>
      <w:r>
        <w:t>Stretchstat</w:t>
      </w:r>
      <w:bookmarkEnd w:id="146"/>
    </w:p>
    <w:p w:rsidR="00B04D07" w:rsidRDefault="00B04D07" w:rsidP="00C62D93">
      <w:pPr>
        <w:pStyle w:val="Style2"/>
      </w:pPr>
      <w:r>
        <w:t>Term type:</w:t>
      </w:r>
      <w:r w:rsidR="00E0085F">
        <w:t xml:space="preserve"> Technical indicator</w:t>
      </w:r>
    </w:p>
    <w:p w:rsidR="00E0085F" w:rsidRPr="00E0085F" w:rsidRDefault="00E0085F" w:rsidP="00E0085F">
      <w:r>
        <w:t>Percentage stretch past 2- moving average.</w:t>
      </w:r>
    </w:p>
    <w:p w:rsidR="00FF7BD3" w:rsidRDefault="005A139B" w:rsidP="00BD04F2">
      <w:pPr>
        <w:pStyle w:val="Style1"/>
      </w:pPr>
      <w:bookmarkStart w:id="147" w:name="_Toc412235160"/>
      <w:r>
        <w:t>Stop and Reverse</w:t>
      </w:r>
      <w:bookmarkEnd w:id="147"/>
      <w:r>
        <w:tab/>
      </w:r>
    </w:p>
    <w:p w:rsidR="00C62D93" w:rsidRDefault="00C62D93" w:rsidP="00C62D93">
      <w:pPr>
        <w:pStyle w:val="Style2"/>
      </w:pPr>
      <w:r>
        <w:t>Term Type:  Trading concept</w:t>
      </w:r>
    </w:p>
    <w:p w:rsidR="00FF1D88" w:rsidRDefault="00C62D93" w:rsidP="005A139B">
      <w:r>
        <w:t xml:space="preserve">When an active trade approached a critical state and a desirable trade frame can be made in both directions.  If the active trades fails to follow through and evidence is building for the countertrend frame, the trader may immediately exit the active trade and reverse direction into a new position. </w:t>
      </w:r>
    </w:p>
    <w:p w:rsidR="00FF1D88" w:rsidRDefault="00FF1D88" w:rsidP="00C62D93">
      <w:pPr>
        <w:pStyle w:val="Style1"/>
      </w:pPr>
      <w:bookmarkStart w:id="148" w:name="_Toc412235161"/>
      <w:r>
        <w:t>Swing trading one day at a time</w:t>
      </w:r>
      <w:bookmarkEnd w:id="148"/>
    </w:p>
    <w:p w:rsidR="00FF1D88" w:rsidRDefault="00C62D93" w:rsidP="00C62D93">
      <w:pPr>
        <w:pStyle w:val="Style2"/>
      </w:pPr>
      <w:r>
        <w:t>Term Type:  Intraday systems</w:t>
      </w:r>
    </w:p>
    <w:p w:rsidR="00FF1D88" w:rsidRDefault="00FF1D88" w:rsidP="005A139B">
      <w:r>
        <w:t xml:space="preserve">Intraday trades that close well can often earn enough money to support a speculative overnight trade which may develop into a multiday swing trade if the momentum carries over from day one.   </w:t>
      </w:r>
      <w:r w:rsidR="00C62D93">
        <w:t>This means that the trade g</w:t>
      </w:r>
      <w:r>
        <w:t>ets funded with markets money earned from successful trades in order to protect our</w:t>
      </w:r>
      <w:r w:rsidR="00C62D93">
        <w:t xml:space="preserve"> seed capita</w:t>
      </w:r>
      <w:r w:rsidR="00E0085F">
        <w:t>l.  See also core/turbo trading</w:t>
      </w:r>
      <w:r w:rsidR="0038384E">
        <w:t>.</w:t>
      </w:r>
      <w:r w:rsidR="00C62D93">
        <w:t xml:space="preserve"> </w:t>
      </w:r>
      <w:r>
        <w:t xml:space="preserve"> </w:t>
      </w:r>
    </w:p>
    <w:p w:rsidR="009570D4" w:rsidRDefault="009570D4" w:rsidP="009570D4">
      <w:pPr>
        <w:pStyle w:val="Style1"/>
      </w:pPr>
      <w:bookmarkStart w:id="149" w:name="_Toc412235162"/>
      <w:r>
        <w:t>System Quality Number (SQN)</w:t>
      </w:r>
      <w:bookmarkEnd w:id="149"/>
    </w:p>
    <w:p w:rsidR="009570D4" w:rsidRDefault="009570D4" w:rsidP="009570D4">
      <w:pPr>
        <w:pStyle w:val="Style2"/>
      </w:pPr>
      <w:r>
        <w:t xml:space="preserve">Term Type: Technical indicator  </w:t>
      </w:r>
    </w:p>
    <w:p w:rsidR="009570D4" w:rsidRDefault="009570D4" w:rsidP="009570D4">
      <w:r>
        <w:t>A Van Tharp measure of the quality of a trading system.  SQN measures the relationship between the mean (expectancy) and the standard deviation of the R-multiple distribution generated by a trading system. It also makes an adjustment for the number of trades involved. Dr. Tharp has determined that the better the SQN, the easier it is to use various position sizing strategies to meet one’s objectives.</w:t>
      </w:r>
    </w:p>
    <w:p w:rsidR="00FF7BD3" w:rsidRDefault="005A139B" w:rsidP="00BD04F2">
      <w:pPr>
        <w:pStyle w:val="Style1"/>
      </w:pPr>
      <w:bookmarkStart w:id="150" w:name="_Toc412235163"/>
      <w:r>
        <w:t>T-score</w:t>
      </w:r>
      <w:bookmarkEnd w:id="150"/>
      <w:r>
        <w:tab/>
      </w:r>
    </w:p>
    <w:p w:rsidR="00C62D93" w:rsidRDefault="00C62D93" w:rsidP="00C62D93">
      <w:pPr>
        <w:pStyle w:val="Style2"/>
      </w:pPr>
      <w:r>
        <w:t xml:space="preserve">Term type:  </w:t>
      </w:r>
    </w:p>
    <w:p w:rsidR="00FF7BD3" w:rsidRDefault="005A139B" w:rsidP="005A139B">
      <w:r>
        <w:t>A statistical measure that tells you the likelihood that the process generating your distribution is something other than random</w:t>
      </w:r>
      <w:r w:rsidR="0038384E">
        <w:t>.</w:t>
      </w:r>
    </w:p>
    <w:p w:rsidR="00FF7BD3" w:rsidRDefault="00C62D93" w:rsidP="00BD04F2">
      <w:pPr>
        <w:pStyle w:val="Style1"/>
      </w:pPr>
      <w:bookmarkStart w:id="151" w:name="_Toc412235164"/>
      <w:r>
        <w:t>T</w:t>
      </w:r>
      <w:r w:rsidR="005A139B">
        <w:t>arget (iTgt)</w:t>
      </w:r>
      <w:bookmarkEnd w:id="151"/>
      <w:r w:rsidR="005A139B">
        <w:tab/>
      </w:r>
    </w:p>
    <w:p w:rsidR="00C62D93" w:rsidRDefault="00C62D93" w:rsidP="00C62D93">
      <w:pPr>
        <w:pStyle w:val="Style2"/>
      </w:pPr>
      <w:r>
        <w:t>Term Type:</w:t>
      </w:r>
    </w:p>
    <w:p w:rsidR="00D93673" w:rsidRDefault="005A139B" w:rsidP="005A139B">
      <w:r>
        <w:t>Initial profit target for calculating reward to risk ratios</w:t>
      </w:r>
    </w:p>
    <w:p w:rsidR="00D93673" w:rsidRDefault="00D93673" w:rsidP="00D93673">
      <w:pPr>
        <w:pStyle w:val="Style1"/>
      </w:pPr>
      <w:bookmarkStart w:id="152" w:name="_Toc412235165"/>
      <w:r>
        <w:lastRenderedPageBreak/>
        <w:t>Ten Tasks of Trading</w:t>
      </w:r>
      <w:bookmarkEnd w:id="152"/>
    </w:p>
    <w:p w:rsidR="00D93673" w:rsidRDefault="00D93673" w:rsidP="00D93673">
      <w:pPr>
        <w:pStyle w:val="Style2"/>
      </w:pPr>
      <w:r>
        <w:t>Term Type:</w:t>
      </w:r>
    </w:p>
    <w:p w:rsidR="00FF7BD3" w:rsidRDefault="00D93673" w:rsidP="005A139B">
      <w:r>
        <w:t>A Van Tharp concept that summarizes the key tasks re</w:t>
      </w:r>
      <w:r w:rsidR="00E0085F">
        <w:t>quired for trader success: 1) Daily self-analysis, 2) Daily mental rehearsal, 3) Developing a Low-risk idea, 4) Stalking, 5) Action, 6) Monitoring, 7) Abort, 8) Taking profits, 9) Daily debrief, 10) Periodic review</w:t>
      </w:r>
    </w:p>
    <w:p w:rsidR="00FF7BD3" w:rsidRDefault="005A139B" w:rsidP="00BD04F2">
      <w:pPr>
        <w:pStyle w:val="Style1"/>
      </w:pPr>
      <w:bookmarkStart w:id="153" w:name="_Toc412235166"/>
      <w:r>
        <w:t>The herd has left the river</w:t>
      </w:r>
      <w:bookmarkEnd w:id="153"/>
      <w:r>
        <w:tab/>
      </w:r>
    </w:p>
    <w:p w:rsidR="00FF7BD3" w:rsidRDefault="005A139B" w:rsidP="005A139B">
      <w:r>
        <w:t>see Beginning of trending behavior</w:t>
      </w:r>
    </w:p>
    <w:p w:rsidR="00FF7BD3" w:rsidRDefault="005A139B" w:rsidP="00BD04F2">
      <w:pPr>
        <w:pStyle w:val="Style1"/>
      </w:pPr>
      <w:bookmarkStart w:id="154" w:name="_Toc412235167"/>
      <w:r>
        <w:t>The train has left the station</w:t>
      </w:r>
      <w:bookmarkEnd w:id="154"/>
      <w:r>
        <w:tab/>
      </w:r>
    </w:p>
    <w:p w:rsidR="00FF7BD3" w:rsidRDefault="005A139B" w:rsidP="005A139B">
      <w:r>
        <w:t>See beginning of trending behavior</w:t>
      </w:r>
    </w:p>
    <w:p w:rsidR="0007132C" w:rsidRDefault="0007132C" w:rsidP="0007132C">
      <w:pPr>
        <w:pStyle w:val="Style1"/>
      </w:pPr>
      <w:bookmarkStart w:id="155" w:name="_Toc412235168"/>
      <w:r>
        <w:t>Time, Will, Pattern, Mon</w:t>
      </w:r>
      <w:r w:rsidR="009B1A97">
        <w:t>e</w:t>
      </w:r>
      <w:r>
        <w:t>y</w:t>
      </w:r>
      <w:bookmarkEnd w:id="155"/>
    </w:p>
    <w:p w:rsidR="0007132C" w:rsidRDefault="0007132C" w:rsidP="0038384E">
      <w:pPr>
        <w:pStyle w:val="Style2"/>
      </w:pPr>
      <w:r>
        <w:t>Term Type:</w:t>
      </w:r>
      <w:r w:rsidR="0038384E">
        <w:t xml:space="preserve"> Trading concept</w:t>
      </w:r>
    </w:p>
    <w:p w:rsidR="00346454" w:rsidRDefault="0007132C" w:rsidP="005A139B">
      <w:r>
        <w:t>The four ingredie</w:t>
      </w:r>
      <w:r w:rsidR="00E0085F">
        <w:t>nts required to enter a trade</w:t>
      </w:r>
      <w:r w:rsidR="009B1A97">
        <w:t>. Need all 4 to have a trade. Time: enough time left in the day or the expected swing fro a reasonable favorable move to unfold. Will: the emotional energy/resilience required to trade properly. Pattern: a formal signal from a rules-based system</w:t>
      </w:r>
      <w:r w:rsidR="00E856E0">
        <w:t>; Money: risk capital available within your risk tolerance and money management rules.</w:t>
      </w:r>
    </w:p>
    <w:p w:rsidR="00346454" w:rsidRDefault="00346454" w:rsidP="0038384E">
      <w:pPr>
        <w:pStyle w:val="Style1"/>
      </w:pPr>
      <w:bookmarkStart w:id="156" w:name="_Toc412235169"/>
      <w:r>
        <w:t>Topping Behavior</w:t>
      </w:r>
      <w:bookmarkEnd w:id="156"/>
      <w:r>
        <w:t xml:space="preserve"> </w:t>
      </w:r>
    </w:p>
    <w:p w:rsidR="00346454" w:rsidRPr="0038384E" w:rsidRDefault="0038384E" w:rsidP="005A139B">
      <w:pPr>
        <w:rPr>
          <w:b/>
          <w:i/>
        </w:rPr>
      </w:pPr>
      <w:r w:rsidRPr="0038384E">
        <w:rPr>
          <w:b/>
          <w:i/>
        </w:rPr>
        <w:t xml:space="preserve">See </w:t>
      </w:r>
      <w:r w:rsidR="00346454" w:rsidRPr="0038384E">
        <w:rPr>
          <w:b/>
          <w:i/>
        </w:rPr>
        <w:t>Making the Turn</w:t>
      </w:r>
    </w:p>
    <w:p w:rsidR="00FF7BD3" w:rsidRDefault="00A85828" w:rsidP="00BD04F2">
      <w:pPr>
        <w:pStyle w:val="Style1"/>
      </w:pPr>
      <w:bookmarkStart w:id="157" w:name="_Toc412235170"/>
      <w:r>
        <w:t>Trader Quality Number (</w:t>
      </w:r>
      <w:r w:rsidR="005A139B">
        <w:t>TQN</w:t>
      </w:r>
      <w:r>
        <w:t>)</w:t>
      </w:r>
      <w:bookmarkEnd w:id="157"/>
      <w:r w:rsidR="005A139B">
        <w:tab/>
      </w:r>
    </w:p>
    <w:p w:rsidR="0038384E" w:rsidRPr="0038384E" w:rsidRDefault="0038384E" w:rsidP="0038384E">
      <w:pPr>
        <w:pStyle w:val="Style2"/>
      </w:pPr>
      <w:r w:rsidRPr="0038384E">
        <w:t>Term type:  Trading concept</w:t>
      </w:r>
    </w:p>
    <w:p w:rsidR="005A139B" w:rsidRDefault="00A85828" w:rsidP="005A139B">
      <w:r>
        <w:t>Measures the value</w:t>
      </w:r>
      <w:r w:rsidR="005A139B">
        <w:t xml:space="preserve"> added to or subtracted from an SQN as a result of discretion made during live trading by the trader.  When the TQN &lt; SQN, then the trader is best served by going back to trading the rules without any help (discretion) from the trader.   </w:t>
      </w:r>
    </w:p>
    <w:p w:rsidR="00FF7BD3" w:rsidRDefault="00FF7BD3" w:rsidP="005A139B"/>
    <w:p w:rsidR="0038384E" w:rsidRDefault="005A139B" w:rsidP="00BD04F2">
      <w:pPr>
        <w:pStyle w:val="Style1"/>
      </w:pPr>
      <w:bookmarkStart w:id="158" w:name="_Toc412235171"/>
      <w:r>
        <w:t>Trade Frame</w:t>
      </w:r>
      <w:bookmarkEnd w:id="158"/>
    </w:p>
    <w:p w:rsidR="005A139B" w:rsidRDefault="0038384E" w:rsidP="0038384E">
      <w:pPr>
        <w:pStyle w:val="Style2"/>
      </w:pPr>
      <w:r>
        <w:t>Term type:  Trading concept</w:t>
      </w:r>
      <w:r w:rsidR="005A139B">
        <w:tab/>
      </w:r>
    </w:p>
    <w:p w:rsidR="00E856E0" w:rsidRDefault="00083487" w:rsidP="000F599A">
      <w:r>
        <w:t xml:space="preserve">A method of assessing the conditions of stalking or active trades based on changing conditions and risk/reward in both directions.  </w:t>
      </w:r>
    </w:p>
    <w:tbl>
      <w:tblPr>
        <w:tblStyle w:val="TableGrid"/>
        <w:tblW w:w="0" w:type="auto"/>
        <w:tblLook w:val="04A0" w:firstRow="1" w:lastRow="0" w:firstColumn="1" w:lastColumn="0" w:noHBand="0" w:noVBand="1"/>
      </w:tblPr>
      <w:tblGrid>
        <w:gridCol w:w="4788"/>
        <w:gridCol w:w="5400"/>
      </w:tblGrid>
      <w:tr w:rsidR="00E856E0" w:rsidTr="00753B82">
        <w:tc>
          <w:tcPr>
            <w:tcW w:w="4788" w:type="dxa"/>
          </w:tcPr>
          <w:p w:rsidR="00E856E0" w:rsidRPr="00753B82" w:rsidRDefault="00753B82" w:rsidP="000F599A">
            <w:pPr>
              <w:rPr>
                <w:b/>
              </w:rPr>
            </w:pPr>
            <w:r w:rsidRPr="00753B82">
              <w:rPr>
                <w:b/>
              </w:rPr>
              <w:t xml:space="preserve">On trade frames, the trader should ask:  </w:t>
            </w:r>
          </w:p>
        </w:tc>
        <w:tc>
          <w:tcPr>
            <w:tcW w:w="5400" w:type="dxa"/>
          </w:tcPr>
          <w:p w:rsidR="00E856E0" w:rsidRPr="00753B82" w:rsidRDefault="00753B82" w:rsidP="00753B82">
            <w:pPr>
              <w:ind w:firstLine="720"/>
              <w:rPr>
                <w:b/>
              </w:rPr>
            </w:pPr>
            <w:r w:rsidRPr="00753B82">
              <w:rPr>
                <w:b/>
              </w:rPr>
              <w:t xml:space="preserve">  On winning trades, the trader should ask: </w:t>
            </w:r>
          </w:p>
        </w:tc>
      </w:tr>
      <w:tr w:rsidR="00E856E0" w:rsidTr="00753B82">
        <w:trPr>
          <w:trHeight w:val="1592"/>
        </w:trPr>
        <w:tc>
          <w:tcPr>
            <w:tcW w:w="4788" w:type="dxa"/>
          </w:tcPr>
          <w:p w:rsidR="00E856E0" w:rsidRDefault="00E856E0" w:rsidP="00753B82">
            <w:pPr>
              <w:pStyle w:val="ListParagraph"/>
              <w:numPr>
                <w:ilvl w:val="0"/>
                <w:numId w:val="2"/>
              </w:numPr>
            </w:pPr>
            <w:r>
              <w:t>What do you see?</w:t>
            </w:r>
          </w:p>
          <w:p w:rsidR="00E856E0" w:rsidRDefault="00E856E0" w:rsidP="00753B82">
            <w:pPr>
              <w:pStyle w:val="ListParagraph"/>
              <w:numPr>
                <w:ilvl w:val="0"/>
                <w:numId w:val="2"/>
              </w:numPr>
            </w:pPr>
            <w:r>
              <w:t>What could it do?</w:t>
            </w:r>
          </w:p>
          <w:p w:rsidR="00E856E0" w:rsidRDefault="00E856E0" w:rsidP="00753B82">
            <w:pPr>
              <w:pStyle w:val="ListParagraph"/>
              <w:numPr>
                <w:ilvl w:val="0"/>
                <w:numId w:val="2"/>
              </w:numPr>
            </w:pPr>
            <w:r>
              <w:t>Which way would you trade?</w:t>
            </w:r>
          </w:p>
          <w:p w:rsidR="00E856E0" w:rsidRDefault="00E856E0" w:rsidP="00753B82">
            <w:pPr>
              <w:pStyle w:val="ListParagraph"/>
              <w:numPr>
                <w:ilvl w:val="0"/>
                <w:numId w:val="2"/>
              </w:numPr>
            </w:pPr>
            <w:r>
              <w:t>Where would you enter?</w:t>
            </w:r>
          </w:p>
          <w:p w:rsidR="00E856E0" w:rsidRDefault="00E856E0" w:rsidP="00753B82">
            <w:pPr>
              <w:pStyle w:val="ListParagraph"/>
              <w:numPr>
                <w:ilvl w:val="0"/>
                <w:numId w:val="2"/>
              </w:numPr>
            </w:pPr>
            <w:r>
              <w:t xml:space="preserve">Where would it fail? </w:t>
            </w:r>
          </w:p>
          <w:p w:rsidR="00E856E0" w:rsidRDefault="00E856E0" w:rsidP="00753B82">
            <w:pPr>
              <w:pStyle w:val="ListParagraph"/>
              <w:numPr>
                <w:ilvl w:val="0"/>
                <w:numId w:val="2"/>
              </w:numPr>
            </w:pPr>
            <w:r>
              <w:t>Would you stop and reverse?</w:t>
            </w:r>
          </w:p>
        </w:tc>
        <w:tc>
          <w:tcPr>
            <w:tcW w:w="5400" w:type="dxa"/>
          </w:tcPr>
          <w:p w:rsidR="00E856E0" w:rsidRDefault="00E856E0" w:rsidP="00753B82">
            <w:pPr>
              <w:pStyle w:val="ListParagraph"/>
              <w:numPr>
                <w:ilvl w:val="0"/>
                <w:numId w:val="2"/>
              </w:numPr>
            </w:pPr>
            <w:r>
              <w:t>Where would it stall?</w:t>
            </w:r>
          </w:p>
          <w:p w:rsidR="00E856E0" w:rsidRDefault="00E856E0" w:rsidP="00753B82">
            <w:pPr>
              <w:pStyle w:val="ListParagraph"/>
              <w:numPr>
                <w:ilvl w:val="0"/>
                <w:numId w:val="2"/>
              </w:numPr>
            </w:pPr>
            <w:r>
              <w:t xml:space="preserve">Where would you preserve profit? </w:t>
            </w:r>
          </w:p>
          <w:p w:rsidR="00E856E0" w:rsidRDefault="00E856E0" w:rsidP="00753B82">
            <w:pPr>
              <w:pStyle w:val="ListParagraph"/>
              <w:numPr>
                <w:ilvl w:val="0"/>
                <w:numId w:val="2"/>
              </w:numPr>
            </w:pPr>
            <w:r>
              <w:t>Where could then go?</w:t>
            </w:r>
          </w:p>
          <w:p w:rsidR="00E856E0" w:rsidRDefault="00E856E0" w:rsidP="00753B82">
            <w:pPr>
              <w:pStyle w:val="ListParagraph"/>
              <w:numPr>
                <w:ilvl w:val="0"/>
                <w:numId w:val="2"/>
              </w:numPr>
            </w:pPr>
            <w:r>
              <w:t xml:space="preserve">Would you stop and reverse? </w:t>
            </w:r>
          </w:p>
          <w:p w:rsidR="00E856E0" w:rsidRDefault="00E856E0" w:rsidP="00753B82">
            <w:pPr>
              <w:pStyle w:val="ListParagraph"/>
              <w:numPr>
                <w:ilvl w:val="0"/>
                <w:numId w:val="2"/>
              </w:numPr>
            </w:pPr>
            <w:r>
              <w:t>Where would you reenter?</w:t>
            </w:r>
          </w:p>
        </w:tc>
      </w:tr>
    </w:tbl>
    <w:p w:rsidR="00E856E0" w:rsidRDefault="00E856E0" w:rsidP="000F599A"/>
    <w:p w:rsidR="00E856E0" w:rsidRDefault="00E856E0" w:rsidP="00E856E0">
      <w:pPr>
        <w:ind w:firstLine="720"/>
      </w:pPr>
    </w:p>
    <w:p w:rsidR="00FF7BD3" w:rsidRDefault="00FF7BD3" w:rsidP="005A139B"/>
    <w:p w:rsidR="000F599A" w:rsidRDefault="00E0085F" w:rsidP="005A139B">
      <w:r w:rsidRPr="00A85828">
        <w:rPr>
          <w:noProof/>
        </w:rPr>
        <w:lastRenderedPageBreak/>
        <w:drawing>
          <wp:anchor distT="0" distB="0" distL="114300" distR="114300" simplePos="0" relativeHeight="251868672" behindDoc="1" locked="0" layoutInCell="1" allowOverlap="1">
            <wp:simplePos x="0" y="0"/>
            <wp:positionH relativeFrom="column">
              <wp:posOffset>3056255</wp:posOffset>
            </wp:positionH>
            <wp:positionV relativeFrom="paragraph">
              <wp:posOffset>2518410</wp:posOffset>
            </wp:positionV>
            <wp:extent cx="3270250" cy="2638425"/>
            <wp:effectExtent l="0" t="0" r="6350" b="9525"/>
            <wp:wrapTight wrapText="bothSides">
              <wp:wrapPolygon edited="0">
                <wp:start x="0" y="0"/>
                <wp:lineTo x="0" y="21522"/>
                <wp:lineTo x="21516" y="21522"/>
                <wp:lineTo x="21516" y="0"/>
                <wp:lineTo x="0" y="0"/>
              </wp:wrapPolygon>
            </wp:wrapTight>
            <wp:docPr id="12" name="Picture 12" descr="C:\Users\CCrucil\Pictures\tradeability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rucil\Pictures\tradeabilityTemplat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0250" cy="2638425"/>
                    </a:xfrm>
                    <a:prstGeom prst="rect">
                      <a:avLst/>
                    </a:prstGeom>
                    <a:noFill/>
                    <a:ln>
                      <a:noFill/>
                    </a:ln>
                  </pic:spPr>
                </pic:pic>
              </a:graphicData>
            </a:graphic>
          </wp:anchor>
        </w:drawing>
      </w:r>
      <w:r w:rsidR="000F599A">
        <w:rPr>
          <w:noProof/>
        </w:rPr>
        <w:drawing>
          <wp:inline distT="0" distB="0" distL="0" distR="0">
            <wp:extent cx="2733675" cy="2172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43381" cy="2180707"/>
                    </a:xfrm>
                    <a:prstGeom prst="rect">
                      <a:avLst/>
                    </a:prstGeom>
                  </pic:spPr>
                </pic:pic>
              </a:graphicData>
            </a:graphic>
          </wp:inline>
        </w:drawing>
      </w:r>
      <w:r w:rsidR="000F599A">
        <w:rPr>
          <w:noProof/>
        </w:rPr>
        <w:drawing>
          <wp:inline distT="0" distB="0" distL="0" distR="0">
            <wp:extent cx="3334299" cy="21717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339162" cy="2174867"/>
                    </a:xfrm>
                    <a:prstGeom prst="rect">
                      <a:avLst/>
                    </a:prstGeom>
                  </pic:spPr>
                </pic:pic>
              </a:graphicData>
            </a:graphic>
          </wp:inline>
        </w:drawing>
      </w:r>
      <w:r w:rsidR="00A85828" w:rsidRPr="00A8582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F7BD3" w:rsidRDefault="005A139B" w:rsidP="00BD04F2">
      <w:pPr>
        <w:pStyle w:val="Style1"/>
      </w:pPr>
      <w:bookmarkStart w:id="159" w:name="_Toc412235172"/>
      <w:r>
        <w:t>Trade trend</w:t>
      </w:r>
      <w:bookmarkEnd w:id="159"/>
      <w:r>
        <w:tab/>
      </w:r>
    </w:p>
    <w:p w:rsidR="0038384E" w:rsidRDefault="0038384E" w:rsidP="0038384E">
      <w:pPr>
        <w:pStyle w:val="Style2"/>
      </w:pPr>
      <w:r>
        <w:t>Term type:  Trading concept</w:t>
      </w:r>
    </w:p>
    <w:p w:rsidR="00FF7BD3" w:rsidRDefault="005A139B" w:rsidP="005A139B">
      <w:r>
        <w:t>The direction you are favoring for your risk: reward favored trade</w:t>
      </w:r>
    </w:p>
    <w:p w:rsidR="005A139B" w:rsidRDefault="0038384E" w:rsidP="00BD04F2">
      <w:pPr>
        <w:pStyle w:val="Style1"/>
      </w:pPr>
      <w:bookmarkStart w:id="160" w:name="_Toc412235173"/>
      <w:r>
        <w:t>Trading T</w:t>
      </w:r>
      <w:r w:rsidR="005A139B">
        <w:t>emplate</w:t>
      </w:r>
      <w:bookmarkEnd w:id="160"/>
      <w:r w:rsidR="005A139B">
        <w:tab/>
      </w:r>
    </w:p>
    <w:p w:rsidR="0038384E" w:rsidRDefault="0038384E" w:rsidP="0038384E">
      <w:pPr>
        <w:pStyle w:val="Style2"/>
      </w:pPr>
      <w:r>
        <w:t>Term Type: Intraday systems</w:t>
      </w:r>
    </w:p>
    <w:p w:rsidR="00FF7BD3" w:rsidRPr="00083487" w:rsidRDefault="00A85828" w:rsidP="005A139B">
      <w:pPr>
        <w:rPr>
          <w:lang w:val="en-CA"/>
        </w:rPr>
      </w:pPr>
      <w:r w:rsidRPr="000F599A">
        <w:t>A trading concept that frames statically "typical" behavior of a stock during the day.  The stock may begin with a gap down.  Price may continue to decline to the failstat point b</w:t>
      </w:r>
      <w:r w:rsidR="00753B82">
        <w:t>efore reversing up to the high</w:t>
      </w:r>
      <w:r w:rsidRPr="000F599A">
        <w:t xml:space="preserve"> of a rangestat.  The final move is a fade from the high of the day to reach the fadestat.</w:t>
      </w:r>
      <w:r w:rsidR="00753B82">
        <w:t xml:space="preserve"> The follow thru (real body/the directional portion of the move for the day, the “signal”) is the difference between the open and the close.</w:t>
      </w:r>
    </w:p>
    <w:p w:rsidR="00FF7BD3" w:rsidRDefault="005A139B" w:rsidP="00BD04F2">
      <w:pPr>
        <w:pStyle w:val="Style1"/>
      </w:pPr>
      <w:bookmarkStart w:id="161" w:name="_Toc412235174"/>
      <w:r>
        <w:t>Triple Screen Trading Strategy (TS)</w:t>
      </w:r>
      <w:bookmarkEnd w:id="161"/>
      <w:r>
        <w:tab/>
      </w:r>
    </w:p>
    <w:p w:rsidR="0038384E" w:rsidRDefault="0038384E" w:rsidP="0038384E">
      <w:pPr>
        <w:pStyle w:val="Style2"/>
      </w:pPr>
      <w:r>
        <w:t>Term Type: Swing systems</w:t>
      </w:r>
    </w:p>
    <w:p w:rsidR="00FF7BD3" w:rsidRDefault="00083487" w:rsidP="005A139B">
      <w:r>
        <w:t>A</w:t>
      </w:r>
      <w:r w:rsidR="005A139B">
        <w:t xml:space="preserve"> swing strategy based on the work of Alex elder that purchases large cap and broad ETF socks that have had a time period of long term positive trending, followed by an intermediate time pullback to defined support level and a short term price pattern that indicates a resumption of the primary long-term trend.  .  The strategy incorporated three time periods to ensure multiple perspectives are considered.  </w:t>
      </w:r>
    </w:p>
    <w:p w:rsidR="005A139B" w:rsidRDefault="005A139B" w:rsidP="00BD04F2">
      <w:pPr>
        <w:pStyle w:val="Style1"/>
      </w:pPr>
      <w:bookmarkStart w:id="162" w:name="_Toc412235175"/>
      <w:r>
        <w:t>Universal Entry (UE)</w:t>
      </w:r>
      <w:bookmarkEnd w:id="162"/>
      <w:r>
        <w:tab/>
      </w:r>
    </w:p>
    <w:p w:rsidR="0038384E" w:rsidRDefault="0038384E" w:rsidP="0038384E">
      <w:pPr>
        <w:pStyle w:val="Style2"/>
      </w:pPr>
      <w:r>
        <w:t>Term Type: Trading concept</w:t>
      </w:r>
    </w:p>
    <w:p w:rsidR="00B04D07" w:rsidRPr="0038384E" w:rsidRDefault="00E0085F" w:rsidP="0038384E">
      <w:pPr>
        <w:rPr>
          <w:lang w:val="en-CA"/>
        </w:rPr>
      </w:pPr>
      <w:r>
        <w:rPr>
          <w:noProof/>
        </w:rPr>
        <w:drawing>
          <wp:anchor distT="0" distB="0" distL="114300" distR="114300" simplePos="0" relativeHeight="251853312" behindDoc="0" locked="0" layoutInCell="1" allowOverlap="1">
            <wp:simplePos x="0" y="0"/>
            <wp:positionH relativeFrom="column">
              <wp:posOffset>4239895</wp:posOffset>
            </wp:positionH>
            <wp:positionV relativeFrom="paragraph">
              <wp:posOffset>4445</wp:posOffset>
            </wp:positionV>
            <wp:extent cx="1877695" cy="1659890"/>
            <wp:effectExtent l="0" t="0" r="1905" b="0"/>
            <wp:wrapTight wrapText="bothSides">
              <wp:wrapPolygon edited="0">
                <wp:start x="0" y="0"/>
                <wp:lineTo x="0" y="21154"/>
                <wp:lineTo x="21330" y="21154"/>
                <wp:lineTo x="213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877695" cy="165989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432527" w:rsidRPr="00432527">
        <w:t xml:space="preserve">After exiting a successful trade, the universal entry is used to re-enter a trend that appears to be resuming after the pullback.  The entry signal is triggered when the candle prints a higher low than the previous candle; the entry point is a few cents above the high of this candle.  This strategy can also be used to exit successful positions.  In this case, the sell signal is triggered when the candle prints a lower </w:t>
      </w:r>
      <w:r w:rsidR="00432527" w:rsidRPr="00432527">
        <w:lastRenderedPageBreak/>
        <w:t xml:space="preserve">high than the previous candle; the sell point is a few cents below the low of this candle.  </w:t>
      </w:r>
    </w:p>
    <w:p w:rsidR="00B04D07" w:rsidRDefault="00B04D07" w:rsidP="00BD04F2">
      <w:pPr>
        <w:pStyle w:val="Style1"/>
      </w:pPr>
      <w:bookmarkStart w:id="163" w:name="_Toc412235176"/>
      <w:r>
        <w:t>Volstat</w:t>
      </w:r>
      <w:bookmarkEnd w:id="163"/>
    </w:p>
    <w:p w:rsidR="00B04D07" w:rsidRDefault="00B04D07" w:rsidP="0038384E">
      <w:pPr>
        <w:pStyle w:val="Style2"/>
      </w:pPr>
      <w:r>
        <w:t>Term Type:</w:t>
      </w:r>
      <w:r w:rsidR="0038384E">
        <w:t xml:space="preserve"> Technical indicator</w:t>
      </w:r>
    </w:p>
    <w:p w:rsidR="00083487" w:rsidRPr="00083487" w:rsidRDefault="00083487" w:rsidP="00083487">
      <w:r>
        <w:t xml:space="preserve">Computes </w:t>
      </w:r>
      <w:r w:rsidR="00753B82">
        <w:t>t</w:t>
      </w:r>
      <w:r>
        <w:t>he volatility statistic of current ATR% on any time frame against a 100 period look back to identify volatile, normal, and quiet conditions.</w:t>
      </w:r>
    </w:p>
    <w:p w:rsidR="005A139B" w:rsidRDefault="005A139B" w:rsidP="00BD04F2">
      <w:pPr>
        <w:pStyle w:val="Style1"/>
      </w:pPr>
      <w:bookmarkStart w:id="164" w:name="_Toc412235177"/>
      <w:r>
        <w:t>VWAP</w:t>
      </w:r>
      <w:bookmarkEnd w:id="164"/>
      <w:r>
        <w:tab/>
      </w:r>
    </w:p>
    <w:p w:rsidR="0038384E" w:rsidRDefault="0038384E" w:rsidP="0038384E">
      <w:pPr>
        <w:pStyle w:val="Style2"/>
      </w:pPr>
      <w:r>
        <w:t>Term Type: Technical indicator</w:t>
      </w:r>
    </w:p>
    <w:p w:rsidR="00FF7BD3" w:rsidRPr="0038384E" w:rsidRDefault="00432527" w:rsidP="005A139B">
      <w:pPr>
        <w:rPr>
          <w:lang w:val="en-CA"/>
        </w:rPr>
      </w:pPr>
      <w:r w:rsidRPr="00432527">
        <w:t>Volume Weighted Average Price.  The slowest of all indicators used in the RLCO trading framework that can represent "fair value".   Intraday can seem to act as a target or a magnet for price.</w:t>
      </w:r>
    </w:p>
    <w:p w:rsidR="00FF7BD3" w:rsidRDefault="005A139B" w:rsidP="00BD04F2">
      <w:pPr>
        <w:pStyle w:val="Style1"/>
      </w:pPr>
      <w:bookmarkStart w:id="165" w:name="_Toc412235178"/>
      <w:r>
        <w:t>Washout Continuation (WOC)</w:t>
      </w:r>
      <w:bookmarkEnd w:id="165"/>
      <w:r>
        <w:tab/>
      </w:r>
    </w:p>
    <w:p w:rsidR="0038384E" w:rsidRDefault="0038384E" w:rsidP="0038384E">
      <w:pPr>
        <w:pStyle w:val="Style2"/>
      </w:pPr>
      <w:r>
        <w:t>Term Type: Swing systems</w:t>
      </w:r>
    </w:p>
    <w:p w:rsidR="00FF7BD3" w:rsidRDefault="005A139B" w:rsidP="005A139B">
      <w:r>
        <w:t xml:space="preserve">If conditions of Washout system continue, a second entry (i.e. a continuation entry) can be made to re-enter or add-on to a position if a universal entry is demonstrated.  Requires a successful WO trade as a setup followed by a lazy W pattern.  </w:t>
      </w:r>
    </w:p>
    <w:p w:rsidR="00FF7BD3" w:rsidRDefault="005A139B" w:rsidP="00BD04F2">
      <w:pPr>
        <w:pStyle w:val="Style1"/>
      </w:pPr>
      <w:bookmarkStart w:id="166" w:name="_Toc412235179"/>
      <w:r>
        <w:t>Washout system (WO)</w:t>
      </w:r>
      <w:bookmarkEnd w:id="166"/>
      <w:r>
        <w:tab/>
      </w:r>
    </w:p>
    <w:p w:rsidR="0038384E" w:rsidRDefault="0038384E" w:rsidP="0038384E">
      <w:pPr>
        <w:pStyle w:val="Style2"/>
      </w:pPr>
      <w:r>
        <w:t>Term Type: swing systems</w:t>
      </w:r>
    </w:p>
    <w:p w:rsidR="00FF7BD3" w:rsidRDefault="005A139B" w:rsidP="005A139B">
      <w:r>
        <w:t xml:space="preserve">A swing trading system that aims to buy large cap and broad ETFs that are violently out of favor but which have shown some evidence of price improvement.  </w:t>
      </w:r>
    </w:p>
    <w:p w:rsidR="00FF7BD3" w:rsidRDefault="005A139B" w:rsidP="00BD04F2">
      <w:pPr>
        <w:pStyle w:val="Style1"/>
      </w:pPr>
      <w:bookmarkStart w:id="167" w:name="_Toc412235180"/>
      <w:r>
        <w:t>WeeklyRSI(14)</w:t>
      </w:r>
      <w:bookmarkEnd w:id="167"/>
      <w:r>
        <w:tab/>
      </w:r>
    </w:p>
    <w:p w:rsidR="0038384E" w:rsidRDefault="0038384E" w:rsidP="0038384E">
      <w:pPr>
        <w:pStyle w:val="Style2"/>
      </w:pPr>
      <w:r>
        <w:t xml:space="preserve">Term Type:  </w:t>
      </w:r>
      <w:r w:rsidR="00E0085F">
        <w:t>Technical</w:t>
      </w:r>
      <w:r>
        <w:t xml:space="preserve"> Indicator</w:t>
      </w:r>
    </w:p>
    <w:p w:rsidR="00FF7BD3" w:rsidRDefault="005A139B" w:rsidP="005A139B">
      <w:r>
        <w:t>Weekly</w:t>
      </w:r>
      <w:r w:rsidR="00E0085F">
        <w:t xml:space="preserve"> </w:t>
      </w:r>
      <w:r>
        <w:t>RSI(14) is an oscillator that assesses long term market conditions, with default settings of 70 and 30 for overbought and oversold. The long term market can remain Overbought or Oversold for long periods of time.  It is especially useful to be ready to re-enter the markets when the weekly</w:t>
      </w:r>
      <w:r w:rsidR="00E0085F">
        <w:t xml:space="preserve"> </w:t>
      </w:r>
      <w:r>
        <w:t>RSI(14) dips below 30 and then crosses back above 30.</w:t>
      </w:r>
    </w:p>
    <w:p w:rsidR="00FF7BD3" w:rsidRDefault="005A139B" w:rsidP="00BD04F2">
      <w:pPr>
        <w:pStyle w:val="Style1"/>
      </w:pPr>
      <w:bookmarkStart w:id="168" w:name="_Toc412235181"/>
      <w:r>
        <w:t>Williams %R (or %R)</w:t>
      </w:r>
      <w:bookmarkEnd w:id="168"/>
      <w:r>
        <w:tab/>
      </w:r>
    </w:p>
    <w:p w:rsidR="0038384E" w:rsidRDefault="0038384E" w:rsidP="0038384E">
      <w:pPr>
        <w:pStyle w:val="Style2"/>
      </w:pPr>
      <w:r>
        <w:t>Term Type:  Technical indicator</w:t>
      </w:r>
    </w:p>
    <w:p w:rsidR="00FF7BD3" w:rsidRDefault="005A139B" w:rsidP="0038384E">
      <w:r>
        <w:t xml:space="preserve">A momentum indicator that reflects the level of the close relative to the highest high for the look-back period. Readings from 0 to -20 are considered overbought. Readings from -80 to -100 are considered oversold. The %R is the inverse of the fast stochastic indicator. </w:t>
      </w:r>
      <w:r w:rsidR="0038384E">
        <w:t xml:space="preserve">  </w:t>
      </w:r>
    </w:p>
    <w:p w:rsidR="00FF7BD3" w:rsidRDefault="005A139B" w:rsidP="00BD04F2">
      <w:pPr>
        <w:pStyle w:val="Style1"/>
      </w:pPr>
      <w:bookmarkStart w:id="169" w:name="_Toc412235182"/>
      <w:r>
        <w:t>XLQ</w:t>
      </w:r>
      <w:bookmarkEnd w:id="169"/>
      <w:r>
        <w:tab/>
      </w:r>
    </w:p>
    <w:p w:rsidR="0038384E" w:rsidRDefault="0038384E" w:rsidP="0038384E">
      <w:pPr>
        <w:pStyle w:val="Style2"/>
      </w:pPr>
      <w:r>
        <w:t>Term Type:  Technical indicator</w:t>
      </w:r>
    </w:p>
    <w:p w:rsidR="00FF7BD3" w:rsidRDefault="005A139B" w:rsidP="005A139B">
      <w:r>
        <w:t xml:space="preserve">The software program used to integrate data feeds with Excel spreadsheets.  This is the software Ken uses to generate is Daily and Weekend reports.  </w:t>
      </w:r>
      <w:r w:rsidR="00753B82">
        <w:t>(see: qmatix.com)</w:t>
      </w:r>
    </w:p>
    <w:p w:rsidR="00FF7BD3" w:rsidRDefault="005A139B" w:rsidP="00BD04F2">
      <w:pPr>
        <w:pStyle w:val="Style1"/>
      </w:pPr>
      <w:bookmarkStart w:id="170" w:name="_Toc412235183"/>
      <w:r>
        <w:t>Z-score</w:t>
      </w:r>
      <w:bookmarkEnd w:id="170"/>
      <w:r>
        <w:tab/>
      </w:r>
    </w:p>
    <w:p w:rsidR="0038384E" w:rsidRDefault="0038384E" w:rsidP="0038384E">
      <w:pPr>
        <w:pStyle w:val="Style2"/>
      </w:pPr>
      <w:r>
        <w:t>Term Type:  Technical indicator</w:t>
      </w:r>
    </w:p>
    <w:p w:rsidR="00FF7BD3" w:rsidRDefault="005A139B" w:rsidP="005A139B">
      <w:r>
        <w:t>A statistical measure of how far a data point has extended from the average as a foundation of the variability of the data set.  The term is referenced in the RLCO trad</w:t>
      </w:r>
      <w:r w:rsidR="00BE2F0F">
        <w:t xml:space="preserve">ing framework Z-trade which is </w:t>
      </w:r>
      <w:r>
        <w:lastRenderedPageBreak/>
        <w:t>triggered when a price exceeds more than three standard deviations from the Bollinger band mean (a statistically unusual occurrence) and then shows evidence of reverting to the mean.</w:t>
      </w:r>
    </w:p>
    <w:p w:rsidR="00FF7BD3" w:rsidRDefault="005A139B" w:rsidP="00BD04F2">
      <w:pPr>
        <w:pStyle w:val="Style1"/>
      </w:pPr>
      <w:bookmarkStart w:id="171" w:name="_Toc412235184"/>
      <w:r>
        <w:t>Z-Trade</w:t>
      </w:r>
      <w:bookmarkEnd w:id="171"/>
      <w:r>
        <w:tab/>
      </w:r>
    </w:p>
    <w:p w:rsidR="00FF7BD3" w:rsidRDefault="005A139B" w:rsidP="005A139B">
      <w:r>
        <w:t>see Pattern #7</w:t>
      </w:r>
    </w:p>
    <w:p w:rsidR="00FF7BD3" w:rsidRDefault="005A139B" w:rsidP="00BD04F2">
      <w:pPr>
        <w:pStyle w:val="Style1"/>
      </w:pPr>
      <w:bookmarkStart w:id="172" w:name="_Toc412235185"/>
      <w:r>
        <w:t>Zebras and Rivers</w:t>
      </w:r>
      <w:bookmarkEnd w:id="172"/>
      <w:r>
        <w:tab/>
      </w:r>
    </w:p>
    <w:p w:rsidR="0038384E" w:rsidRDefault="0038384E" w:rsidP="0038384E">
      <w:pPr>
        <w:pStyle w:val="Style2"/>
      </w:pPr>
      <w:r>
        <w:t>Term Type: Trading concept</w:t>
      </w:r>
    </w:p>
    <w:p w:rsidR="00FF7BD3" w:rsidRDefault="00E0085F" w:rsidP="005A139B">
      <w:r>
        <w:t>An analogy for the RLCO</w:t>
      </w:r>
      <w:r w:rsidR="005A139B">
        <w:t xml:space="preserve"> trading framework.   The herd of zebras HAS to get across the river to get to the land of milk and honey because the gra</w:t>
      </w:r>
      <w:r>
        <w:t>ss (opportunity) is seasonal.  S</w:t>
      </w:r>
      <w:r w:rsidR="005A139B">
        <w:t>ometimes they cross north, sometimes south.  However, the river may be infested with crocs, so the zebras have to cross even at the expense of the few weakest (commissions, slippage, and small R losses), but if they hesitate in the middle of the river and start to retreat: GET OUT!"</w:t>
      </w:r>
      <w:r w:rsidR="00753B82">
        <w:t>.  Inside the Crocodile River is where traders/zebras get chewed up</w:t>
      </w:r>
    </w:p>
    <w:p w:rsidR="00FF7BD3" w:rsidRDefault="005A139B" w:rsidP="00BD04F2">
      <w:pPr>
        <w:pStyle w:val="Style1"/>
      </w:pPr>
      <w:bookmarkStart w:id="173" w:name="_Toc412235186"/>
      <w:r>
        <w:t>Zeno stop</w:t>
      </w:r>
      <w:bookmarkEnd w:id="173"/>
      <w:r>
        <w:tab/>
      </w:r>
    </w:p>
    <w:p w:rsidR="0038384E" w:rsidRDefault="0038384E" w:rsidP="0038384E">
      <w:pPr>
        <w:pStyle w:val="Style2"/>
      </w:pPr>
      <w:r>
        <w:t>Term Type:  Trading concept</w:t>
      </w:r>
    </w:p>
    <w:p w:rsidR="00FF7BD3" w:rsidRDefault="005A139B" w:rsidP="005A139B">
      <w:r>
        <w:t>The Zeno Stop is named after the Greek philosopher</w:t>
      </w:r>
      <w:r w:rsidR="00E0085F">
        <w:t xml:space="preserve"> Zeno's Arrow Paradox.  When the</w:t>
      </w:r>
      <w:r>
        <w:t xml:space="preserve"> trade moves close to our profit target, we are </w:t>
      </w:r>
      <w:r w:rsidR="00BE2F0F">
        <w:t xml:space="preserve">never wrong to use a Zeno Stop </w:t>
      </w:r>
      <w:r>
        <w:t xml:space="preserve">which </w:t>
      </w:r>
      <w:r w:rsidR="00BE2F0F">
        <w:t>moves stop to continually provide a favorable R:R to profit target.</w:t>
      </w:r>
      <w:r>
        <w:t xml:space="preserve"> For example, if we are have a 2R gain in hand and the price target  is 0.1R away from the current price, why risk 1R (from current price to our current stop) to get the remaining 0.1R out of a trade from that point forward?   We can close the trade and take the profit or shorten the stop to a trailing stop equal to the potential gain left remaining in the trade to create a more favorable R:R. </w:t>
      </w:r>
    </w:p>
    <w:p w:rsidR="00FF7BD3" w:rsidRDefault="005A139B" w:rsidP="00BD04F2">
      <w:pPr>
        <w:pStyle w:val="Style1"/>
      </w:pPr>
      <w:bookmarkStart w:id="174" w:name="_Toc412235187"/>
      <w:r>
        <w:t>Zero state</w:t>
      </w:r>
      <w:bookmarkEnd w:id="174"/>
      <w:r>
        <w:tab/>
      </w:r>
    </w:p>
    <w:p w:rsidR="005F6185" w:rsidRDefault="005F6185" w:rsidP="005F6185">
      <w:pPr>
        <w:pStyle w:val="Style2"/>
      </w:pPr>
      <w:r>
        <w:t>Term Type: Trading concept</w:t>
      </w:r>
    </w:p>
    <w:p w:rsidR="00707CE6" w:rsidRDefault="005A139B" w:rsidP="005A139B">
      <w:r>
        <w:t xml:space="preserve">A process for resetting emotions before and during each trade to a state of balance and calm in time and outlook.  The state releases any attachment to or judgment of past trades whether they were profits or losses.   The state is facilitated by a </w:t>
      </w:r>
      <w:r w:rsidR="00BE2F0F">
        <w:t>dependable trade framework and trade framing that clarifies</w:t>
      </w:r>
      <w:r>
        <w:t xml:space="preserve"> where moments of action will occur.  </w:t>
      </w:r>
    </w:p>
    <w:p w:rsidR="00BD04F2" w:rsidRDefault="00BD04F2" w:rsidP="005A139B"/>
    <w:p w:rsidR="00BD04F2" w:rsidRDefault="00BD04F2" w:rsidP="005A139B"/>
    <w:sectPr w:rsidR="00BD04F2" w:rsidSect="009570D4">
      <w:type w:val="continuous"/>
      <w:pgSz w:w="12240" w:h="15840"/>
      <w:pgMar w:top="1134" w:right="1134" w:bottom="1134" w:left="1134"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53A" w:rsidRDefault="009C753A" w:rsidP="004431EA">
      <w:r>
        <w:separator/>
      </w:r>
    </w:p>
  </w:endnote>
  <w:endnote w:type="continuationSeparator" w:id="0">
    <w:p w:rsidR="009C753A" w:rsidRDefault="009C753A" w:rsidP="0044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10"/>
      <w:gridCol w:w="9792"/>
    </w:tblGrid>
    <w:tr w:rsidR="004B1EE9" w:rsidRPr="0025191F" w:rsidTr="004431EA">
      <w:tc>
        <w:tcPr>
          <w:tcW w:w="201" w:type="pct"/>
          <w:tcBorders>
            <w:bottom w:val="nil"/>
            <w:right w:val="single" w:sz="4" w:space="0" w:color="BFBFBF"/>
          </w:tcBorders>
        </w:tcPr>
        <w:p w:rsidR="004B1EE9" w:rsidRPr="007B7F10" w:rsidRDefault="004B1EE9" w:rsidP="004431EA">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Pr>
              <w:rFonts w:ascii="Calibri" w:hAnsi="Calibri"/>
              <w:b/>
              <w:noProof/>
              <w:color w:val="595959" w:themeColor="text1" w:themeTint="A6"/>
            </w:rPr>
            <w:t>2</w:t>
          </w:r>
          <w:r w:rsidRPr="007B7F10">
            <w:rPr>
              <w:rFonts w:ascii="Calibri" w:hAnsi="Calibri"/>
              <w:b/>
              <w:color w:val="595959" w:themeColor="text1" w:themeTint="A6"/>
            </w:rPr>
            <w:fldChar w:fldCharType="end"/>
          </w:r>
        </w:p>
      </w:tc>
      <w:tc>
        <w:tcPr>
          <w:tcW w:w="4799" w:type="pct"/>
          <w:tcBorders>
            <w:left w:val="single" w:sz="4" w:space="0" w:color="BFBFBF"/>
            <w:bottom w:val="nil"/>
          </w:tcBorders>
        </w:tcPr>
        <w:p w:rsidR="004B1EE9" w:rsidRPr="0025191F" w:rsidRDefault="009C753A" w:rsidP="004431EA">
          <w:pPr>
            <w:rPr>
              <w:rFonts w:ascii="Calibri" w:eastAsia="Cambria" w:hAnsi="Calibri"/>
              <w:color w:val="595959" w:themeColor="text1" w:themeTint="A6"/>
            </w:rPr>
          </w:pPr>
          <w:sdt>
            <w:sdtPr>
              <w:rPr>
                <w:rFonts w:ascii="Calibri" w:hAnsi="Calibri"/>
                <w:b/>
                <w:bCs/>
                <w:caps/>
                <w:color w:val="595959" w:themeColor="text1" w:themeTint="A6"/>
              </w:rPr>
              <w:alias w:val="Title"/>
              <w:id w:val="359396583"/>
              <w:dataBinding w:prefixMappings="xmlns:ns0='http://schemas.openxmlformats.org/package/2006/metadata/core-properties' xmlns:ns1='http://purl.org/dc/elements/1.1/'" w:xpath="/ns0:coreProperties[1]/ns1:title[1]" w:storeItemID="{6C3C8BC8-F283-45AE-878A-BAB7291924A1}"/>
              <w:text/>
            </w:sdtPr>
            <w:sdtEndPr/>
            <w:sdtContent>
              <w:r w:rsidR="004B1EE9">
                <w:rPr>
                  <w:rFonts w:ascii="Calibri" w:hAnsi="Calibri"/>
                  <w:b/>
                  <w:bCs/>
                  <w:caps/>
                  <w:color w:val="595959" w:themeColor="text1" w:themeTint="A6"/>
                </w:rPr>
                <w:t>Tortoise Capital Management Glossary of Terms</w:t>
              </w:r>
            </w:sdtContent>
          </w:sdt>
        </w:p>
      </w:tc>
    </w:tr>
  </w:tbl>
  <w:p w:rsidR="004B1EE9" w:rsidRDefault="004B1E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9696"/>
      <w:gridCol w:w="506"/>
    </w:tblGrid>
    <w:tr w:rsidR="004B1EE9" w:rsidRPr="00841F35" w:rsidTr="004431EA">
      <w:sdt>
        <w:sdtPr>
          <w:rPr>
            <w:rFonts w:ascii="Calibri" w:eastAsiaTheme="majorEastAsia" w:hAnsi="Calibri" w:cstheme="majorBidi"/>
            <w:b w:val="0"/>
            <w:color w:val="4F81BD" w:themeColor="accent1"/>
            <w:sz w:val="20"/>
            <w:szCs w:val="20"/>
          </w:rPr>
          <w:alias w:val="Title"/>
          <w:id w:val="-1373300132"/>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rsidR="004B1EE9" w:rsidRPr="00841F35" w:rsidRDefault="004B1EE9" w:rsidP="004431EA">
              <w:pPr>
                <w:pStyle w:val="Header"/>
                <w:jc w:val="right"/>
                <w:rPr>
                  <w:rFonts w:ascii="Calibri" w:hAnsi="Calibri"/>
                  <w:b w:val="0"/>
                  <w:color w:val="4F81BD" w:themeColor="accent1"/>
                  <w:sz w:val="20"/>
                  <w:szCs w:val="20"/>
                </w:rPr>
              </w:pPr>
              <w:r>
                <w:rPr>
                  <w:rFonts w:ascii="Calibri" w:eastAsiaTheme="majorEastAsia" w:hAnsi="Calibri" w:cstheme="majorBidi"/>
                  <w:b w:val="0"/>
                  <w:color w:val="4F81BD" w:themeColor="accent1"/>
                  <w:sz w:val="20"/>
                  <w:szCs w:val="20"/>
                </w:rPr>
                <w:t>Tortoise Capital Management Glossary of Terms</w:t>
              </w:r>
            </w:p>
          </w:tc>
        </w:sdtContent>
      </w:sdt>
      <w:tc>
        <w:tcPr>
          <w:tcW w:w="248" w:type="pct"/>
          <w:tcBorders>
            <w:left w:val="single" w:sz="18" w:space="0" w:color="4F81BD" w:themeColor="accent1"/>
          </w:tcBorders>
        </w:tcPr>
        <w:p w:rsidR="004B1EE9" w:rsidRPr="00841F35" w:rsidRDefault="004B1EE9" w:rsidP="004431EA">
          <w:pPr>
            <w:pStyle w:val="Header"/>
            <w:rPr>
              <w:rFonts w:ascii="Calibri" w:eastAsiaTheme="majorEastAsia" w:hAnsi="Calibri" w:cstheme="majorBidi"/>
              <w:b w:val="0"/>
              <w:color w:val="4F81BD" w:themeColor="accent1"/>
              <w:sz w:val="20"/>
              <w:szCs w:val="20"/>
            </w:rPr>
          </w:pPr>
          <w:r w:rsidRPr="00841F35">
            <w:rPr>
              <w:rFonts w:ascii="Calibri" w:hAnsi="Calibri"/>
              <w:b w:val="0"/>
              <w:color w:val="4F81BD" w:themeColor="accent1"/>
              <w:sz w:val="20"/>
              <w:szCs w:val="20"/>
            </w:rPr>
            <w:fldChar w:fldCharType="begin"/>
          </w:r>
          <w:r w:rsidRPr="00841F35">
            <w:rPr>
              <w:rFonts w:ascii="Calibri" w:hAnsi="Calibri"/>
              <w:b w:val="0"/>
              <w:color w:val="4F81BD" w:themeColor="accent1"/>
              <w:sz w:val="20"/>
              <w:szCs w:val="20"/>
            </w:rPr>
            <w:instrText xml:space="preserve"> PAGE   \* MERGEFORMAT </w:instrText>
          </w:r>
          <w:r w:rsidRPr="00841F35">
            <w:rPr>
              <w:rFonts w:ascii="Calibri" w:hAnsi="Calibri"/>
              <w:b w:val="0"/>
              <w:color w:val="4F81BD" w:themeColor="accent1"/>
              <w:sz w:val="20"/>
              <w:szCs w:val="20"/>
            </w:rPr>
            <w:fldChar w:fldCharType="separate"/>
          </w:r>
          <w:r>
            <w:rPr>
              <w:rFonts w:ascii="Calibri" w:hAnsi="Calibri"/>
              <w:b w:val="0"/>
              <w:noProof/>
              <w:color w:val="4F81BD" w:themeColor="accent1"/>
              <w:sz w:val="20"/>
              <w:szCs w:val="20"/>
            </w:rPr>
            <w:t>1</w:t>
          </w:r>
          <w:r w:rsidRPr="00841F35">
            <w:rPr>
              <w:rFonts w:ascii="Calibri" w:hAnsi="Calibri"/>
              <w:b w:val="0"/>
              <w:color w:val="4F81BD" w:themeColor="accent1"/>
              <w:sz w:val="20"/>
              <w:szCs w:val="20"/>
            </w:rPr>
            <w:fldChar w:fldCharType="end"/>
          </w:r>
        </w:p>
      </w:tc>
    </w:tr>
  </w:tbl>
  <w:p w:rsidR="004B1EE9" w:rsidRDefault="004B1E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EE9" w:rsidRDefault="004B1EE9">
    <w:pPr>
      <w:pBdr>
        <w:left w:val="single" w:sz="12" w:space="11" w:color="4F81BD" w:themeColor="accent1"/>
      </w:pBdr>
      <w:tabs>
        <w:tab w:val="left" w:pos="622"/>
      </w:tabs>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fldChar w:fldCharType="begin"/>
    </w:r>
    <w:r>
      <w:rPr>
        <w:rFonts w:asciiTheme="majorHAnsi" w:eastAsiaTheme="majorEastAsia" w:hAnsiTheme="majorHAnsi" w:cstheme="majorBidi"/>
        <w:color w:val="365F91" w:themeColor="accent1" w:themeShade="BF"/>
        <w:sz w:val="26"/>
        <w:szCs w:val="26"/>
      </w:rPr>
      <w:instrText xml:space="preserve"> PAGE   \* MERGEFORMAT </w:instrText>
    </w:r>
    <w:r>
      <w:rPr>
        <w:rFonts w:asciiTheme="majorHAnsi" w:eastAsiaTheme="majorEastAsia" w:hAnsiTheme="majorHAnsi" w:cstheme="majorBidi"/>
        <w:color w:val="365F91" w:themeColor="accent1" w:themeShade="BF"/>
        <w:sz w:val="26"/>
        <w:szCs w:val="26"/>
      </w:rPr>
      <w:fldChar w:fldCharType="separate"/>
    </w:r>
    <w:r>
      <w:rPr>
        <w:rFonts w:asciiTheme="majorHAnsi" w:eastAsiaTheme="majorEastAsia" w:hAnsiTheme="majorHAnsi" w:cstheme="majorBidi"/>
        <w:noProof/>
        <w:color w:val="365F91" w:themeColor="accent1" w:themeShade="BF"/>
        <w:sz w:val="26"/>
        <w:szCs w:val="26"/>
      </w:rPr>
      <w:t>2</w:t>
    </w:r>
    <w:r>
      <w:rPr>
        <w:rFonts w:asciiTheme="majorHAnsi" w:eastAsiaTheme="majorEastAsia" w:hAnsiTheme="majorHAnsi" w:cstheme="majorBidi"/>
        <w:noProof/>
        <w:color w:val="365F91" w:themeColor="accent1" w:themeShade="BF"/>
        <w:sz w:val="26"/>
        <w:szCs w:val="26"/>
      </w:rPr>
      <w:fldChar w:fldCharType="end"/>
    </w:r>
  </w:p>
  <w:p w:rsidR="004B1EE9" w:rsidRDefault="004B1E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490597"/>
      <w:docPartObj>
        <w:docPartGallery w:val="Page Numbers (Bottom of Page)"/>
        <w:docPartUnique/>
      </w:docPartObj>
    </w:sdtPr>
    <w:sdtEndPr/>
    <w:sdtContent>
      <w:p w:rsidR="004B1EE9" w:rsidRDefault="005336E9" w:rsidP="009570D4">
        <w:pPr>
          <w:tabs>
            <w:tab w:val="center" w:pos="4550"/>
            <w:tab w:val="left" w:pos="5818"/>
          </w:tabs>
          <w:ind w:right="260"/>
          <w:jc w:val="right"/>
        </w:pPr>
        <w:r>
          <w:rPr>
            <w:noProof/>
          </w:rPr>
          <mc:AlternateContent>
            <mc:Choice Requires="wpg">
              <w:drawing>
                <wp:anchor distT="0" distB="0" distL="114300" distR="114300" simplePos="0" relativeHeight="251659776" behindDoc="0" locked="0" layoutInCell="1" allowOverlap="1">
                  <wp:simplePos x="0" y="0"/>
                  <wp:positionH relativeFrom="margin">
                    <wp:align>right</wp:align>
                  </wp:positionH>
                  <wp:positionV relativeFrom="page">
                    <wp:align>bottom</wp:align>
                  </wp:positionV>
                  <wp:extent cx="436880" cy="716915"/>
                  <wp:effectExtent l="0" t="0" r="20320" b="2603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B1EE9" w:rsidRDefault="004B1EE9">
                                <w:pPr>
                                  <w:pStyle w:val="Footer"/>
                                  <w:jc w:val="center"/>
                                  <w:rPr>
                                    <w:sz w:val="16"/>
                                    <w:szCs w:val="16"/>
                                  </w:rPr>
                                </w:pPr>
                                <w:r>
                                  <w:rPr>
                                    <w:szCs w:val="22"/>
                                  </w:rPr>
                                  <w:fldChar w:fldCharType="begin"/>
                                </w:r>
                                <w:r>
                                  <w:instrText xml:space="preserve"> PAGE    \* MERGEFORMAT </w:instrText>
                                </w:r>
                                <w:r>
                                  <w:rPr>
                                    <w:szCs w:val="22"/>
                                  </w:rPr>
                                  <w:fldChar w:fldCharType="separate"/>
                                </w:r>
                                <w:r w:rsidR="005336E9" w:rsidRPr="005336E9">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16.8pt;margin-top:0;width:34.4pt;height:56.45pt;z-index:25165977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BurmEllAwAA&#10;IQ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TZ5MQAAADbAAAADwAAAGRycy9kb3ducmV2LnhtbESPQWvCQBSE74L/YXlCb2ZjaVqJWaUU&#10;CrlIiWl7fmSfSTT7NmTXGPvru4WCx2FmvmGy3WQ6MdLgWssKVlEMgriyuuVawWf5vlyDcB5ZY2eZ&#10;FNzIwW47n2WYanvlgsaDr0WAsEtRQeN9n0rpqoYMusj2xME72sGgD3KopR7wGuCmk49x/CwNthwW&#10;GuzpraHqfLgYBUn+Yk4uL4sfL8v999h99JcvqdTDYnrdgPA0+Xv4v51rBU8J/H0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NnkxAAAANsAAAAPAAAAAAAAAAAA&#10;AAAAAKECAABkcnMvZG93bnJldi54bWxQSwUGAAAAAAQABAD5AAAAkgM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M8YA&#10;AADbAAAADwAAAGRycy9kb3ducmV2LnhtbESPzWrDMBCE74W8g9hAboncEkLqRAnFbSHQS5qW/NwW&#10;a2u5tlbGUmzn7atCocdhZr5h1tvB1qKj1peOFdzPEhDEudMlFwo+P16nSxA+IGusHZOCG3nYbkZ3&#10;a0y16/mdukMoRISwT1GBCaFJpfS5IYt+5hri6H251mKIsi2kbrGPcFvLhyRZSIslxwWDDWWG8upw&#10;tQoq8/z98lbdsjMfu+y0D/3j5bRXajIenlYgAg3hP/zX3mkF8wX8fo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4M8YAAADbAAAADwAAAAAAAAAAAAAAAACYAgAAZHJz&#10;L2Rvd25yZXYueG1sUEsFBgAAAAAEAAQA9QAAAIsDAAAAAA==&#10;" filled="f" strokecolor="#7f7f7f">
                    <v:textbox>
                      <w:txbxContent>
                        <w:p w:rsidR="004B1EE9" w:rsidRDefault="004B1EE9">
                          <w:pPr>
                            <w:pStyle w:val="Footer"/>
                            <w:jc w:val="center"/>
                            <w:rPr>
                              <w:sz w:val="16"/>
                              <w:szCs w:val="16"/>
                            </w:rPr>
                          </w:pPr>
                          <w:r>
                            <w:rPr>
                              <w:szCs w:val="22"/>
                            </w:rPr>
                            <w:fldChar w:fldCharType="begin"/>
                          </w:r>
                          <w:r>
                            <w:instrText xml:space="preserve"> PAGE    \* MERGEFORMAT </w:instrText>
                          </w:r>
                          <w:r>
                            <w:rPr>
                              <w:szCs w:val="22"/>
                            </w:rPr>
                            <w:fldChar w:fldCharType="separate"/>
                          </w:r>
                          <w:r w:rsidR="005336E9" w:rsidRPr="005336E9">
                            <w:rPr>
                              <w:noProof/>
                              <w:sz w:val="16"/>
                              <w:szCs w:val="16"/>
                            </w:rPr>
                            <w:t>1</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53A" w:rsidRDefault="009C753A" w:rsidP="004431EA">
      <w:r>
        <w:separator/>
      </w:r>
    </w:p>
  </w:footnote>
  <w:footnote w:type="continuationSeparator" w:id="0">
    <w:p w:rsidR="009C753A" w:rsidRDefault="009C753A" w:rsidP="00443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35BDB"/>
    <w:multiLevelType w:val="hybridMultilevel"/>
    <w:tmpl w:val="50600602"/>
    <w:lvl w:ilvl="0" w:tplc="448AC90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E6974"/>
    <w:multiLevelType w:val="hybridMultilevel"/>
    <w:tmpl w:val="82569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CE6"/>
    <w:rsid w:val="0007132C"/>
    <w:rsid w:val="00083487"/>
    <w:rsid w:val="000E6293"/>
    <w:rsid w:val="000F599A"/>
    <w:rsid w:val="001F7BBF"/>
    <w:rsid w:val="00221DD8"/>
    <w:rsid w:val="002376AD"/>
    <w:rsid w:val="002A38C5"/>
    <w:rsid w:val="002C34C0"/>
    <w:rsid w:val="00303143"/>
    <w:rsid w:val="00307176"/>
    <w:rsid w:val="00346454"/>
    <w:rsid w:val="00350668"/>
    <w:rsid w:val="00351CE9"/>
    <w:rsid w:val="003550C4"/>
    <w:rsid w:val="0038384E"/>
    <w:rsid w:val="003A64B9"/>
    <w:rsid w:val="003B3AFC"/>
    <w:rsid w:val="003C7FA0"/>
    <w:rsid w:val="003D46A3"/>
    <w:rsid w:val="003E5820"/>
    <w:rsid w:val="00432527"/>
    <w:rsid w:val="00434DF7"/>
    <w:rsid w:val="0043513E"/>
    <w:rsid w:val="004431EA"/>
    <w:rsid w:val="004753A1"/>
    <w:rsid w:val="00480B49"/>
    <w:rsid w:val="004B1EE9"/>
    <w:rsid w:val="004B26DB"/>
    <w:rsid w:val="005336E9"/>
    <w:rsid w:val="005520A7"/>
    <w:rsid w:val="00567D8C"/>
    <w:rsid w:val="005A139B"/>
    <w:rsid w:val="005E4DEB"/>
    <w:rsid w:val="005F6185"/>
    <w:rsid w:val="0060723D"/>
    <w:rsid w:val="00665DF7"/>
    <w:rsid w:val="0067182C"/>
    <w:rsid w:val="006A05E1"/>
    <w:rsid w:val="006B3A9F"/>
    <w:rsid w:val="006E7CB4"/>
    <w:rsid w:val="00707CE6"/>
    <w:rsid w:val="007519A9"/>
    <w:rsid w:val="00753B82"/>
    <w:rsid w:val="00771C0A"/>
    <w:rsid w:val="007813E6"/>
    <w:rsid w:val="00795FFC"/>
    <w:rsid w:val="007977FA"/>
    <w:rsid w:val="007F2B40"/>
    <w:rsid w:val="00841F35"/>
    <w:rsid w:val="00861932"/>
    <w:rsid w:val="008D444E"/>
    <w:rsid w:val="00956FBA"/>
    <w:rsid w:val="009570D4"/>
    <w:rsid w:val="0099277D"/>
    <w:rsid w:val="00994EF0"/>
    <w:rsid w:val="00995583"/>
    <w:rsid w:val="009A4A66"/>
    <w:rsid w:val="009B1A97"/>
    <w:rsid w:val="009C4F42"/>
    <w:rsid w:val="009C753A"/>
    <w:rsid w:val="009D12B0"/>
    <w:rsid w:val="00A14BEA"/>
    <w:rsid w:val="00A4692F"/>
    <w:rsid w:val="00A85828"/>
    <w:rsid w:val="00A8645F"/>
    <w:rsid w:val="00A87DA8"/>
    <w:rsid w:val="00AA10BF"/>
    <w:rsid w:val="00AA5AFF"/>
    <w:rsid w:val="00AA7617"/>
    <w:rsid w:val="00B04D07"/>
    <w:rsid w:val="00B17FBC"/>
    <w:rsid w:val="00BD04F2"/>
    <w:rsid w:val="00BD7BBA"/>
    <w:rsid w:val="00BE1C30"/>
    <w:rsid w:val="00BE2F0F"/>
    <w:rsid w:val="00BF6AD7"/>
    <w:rsid w:val="00C22873"/>
    <w:rsid w:val="00C62D93"/>
    <w:rsid w:val="00C84A41"/>
    <w:rsid w:val="00CF796A"/>
    <w:rsid w:val="00D46CB6"/>
    <w:rsid w:val="00D616F4"/>
    <w:rsid w:val="00D93673"/>
    <w:rsid w:val="00DC482C"/>
    <w:rsid w:val="00DC4C61"/>
    <w:rsid w:val="00DD24F3"/>
    <w:rsid w:val="00E0085F"/>
    <w:rsid w:val="00E63A8C"/>
    <w:rsid w:val="00E8153C"/>
    <w:rsid w:val="00E856E0"/>
    <w:rsid w:val="00EB536F"/>
    <w:rsid w:val="00ED6497"/>
    <w:rsid w:val="00EE2960"/>
    <w:rsid w:val="00EE4C8E"/>
    <w:rsid w:val="00EF10A7"/>
    <w:rsid w:val="00F0616D"/>
    <w:rsid w:val="00F1205C"/>
    <w:rsid w:val="00F13EC9"/>
    <w:rsid w:val="00F26750"/>
    <w:rsid w:val="00F347A5"/>
    <w:rsid w:val="00F42FF6"/>
    <w:rsid w:val="00F459F0"/>
    <w:rsid w:val="00F60256"/>
    <w:rsid w:val="00FC51F4"/>
    <w:rsid w:val="00FC7565"/>
    <w:rsid w:val="00FF1D88"/>
    <w:rsid w:val="00FF60FC"/>
    <w:rsid w:val="00FF7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497"/>
    <w:rPr>
      <w:sz w:val="22"/>
    </w:rPr>
  </w:style>
  <w:style w:type="paragraph" w:styleId="Heading1">
    <w:name w:val="heading 1"/>
    <w:basedOn w:val="Normal"/>
    <w:next w:val="Normal"/>
    <w:link w:val="Heading1Char"/>
    <w:uiPriority w:val="9"/>
    <w:qFormat/>
    <w:rsid w:val="00F061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F061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61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616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616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616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616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616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616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6D"/>
    <w:pPr>
      <w:ind w:left="720"/>
      <w:contextualSpacing/>
    </w:pPr>
  </w:style>
  <w:style w:type="paragraph" w:styleId="BalloonText">
    <w:name w:val="Balloon Text"/>
    <w:basedOn w:val="Normal"/>
    <w:link w:val="BalloonTextChar"/>
    <w:uiPriority w:val="99"/>
    <w:semiHidden/>
    <w:unhideWhenUsed/>
    <w:rsid w:val="004431EA"/>
    <w:rPr>
      <w:rFonts w:ascii="Lucida Grande" w:hAnsi="Lucida Grande"/>
      <w:sz w:val="18"/>
      <w:szCs w:val="18"/>
    </w:rPr>
  </w:style>
  <w:style w:type="character" w:customStyle="1" w:styleId="BalloonTextChar">
    <w:name w:val="Balloon Text Char"/>
    <w:basedOn w:val="DefaultParagraphFont"/>
    <w:link w:val="BalloonText"/>
    <w:uiPriority w:val="99"/>
    <w:semiHidden/>
    <w:rsid w:val="004431EA"/>
    <w:rPr>
      <w:rFonts w:ascii="Lucida Grande" w:hAnsi="Lucida Grande"/>
      <w:sz w:val="18"/>
      <w:szCs w:val="18"/>
    </w:rPr>
  </w:style>
  <w:style w:type="paragraph" w:styleId="NormalWeb">
    <w:name w:val="Normal (Web)"/>
    <w:basedOn w:val="Normal"/>
    <w:uiPriority w:val="99"/>
    <w:semiHidden/>
    <w:unhideWhenUsed/>
    <w:rsid w:val="004431EA"/>
    <w:pPr>
      <w:spacing w:before="100" w:beforeAutospacing="1" w:after="100" w:afterAutospacing="1"/>
    </w:pPr>
    <w:rPr>
      <w:rFonts w:ascii="Times" w:hAnsi="Times" w:cs="Times New Roman"/>
      <w:sz w:val="20"/>
      <w:szCs w:val="20"/>
      <w:lang w:val="en-CA"/>
    </w:rPr>
  </w:style>
  <w:style w:type="paragraph" w:styleId="Header">
    <w:name w:val="header"/>
    <w:basedOn w:val="Normal"/>
    <w:link w:val="HeaderChar"/>
    <w:uiPriority w:val="99"/>
    <w:unhideWhenUsed/>
    <w:rsid w:val="00F0616D"/>
    <w:pPr>
      <w:tabs>
        <w:tab w:val="center" w:pos="4320"/>
        <w:tab w:val="right" w:pos="8640"/>
      </w:tabs>
    </w:pPr>
    <w:rPr>
      <w:b/>
      <w:sz w:val="28"/>
    </w:rPr>
  </w:style>
  <w:style w:type="character" w:customStyle="1" w:styleId="HeaderChar">
    <w:name w:val="Header Char"/>
    <w:basedOn w:val="DefaultParagraphFont"/>
    <w:link w:val="Header"/>
    <w:uiPriority w:val="99"/>
    <w:rsid w:val="00F0616D"/>
    <w:rPr>
      <w:b/>
      <w:sz w:val="28"/>
    </w:rPr>
  </w:style>
  <w:style w:type="paragraph" w:styleId="Footer">
    <w:name w:val="footer"/>
    <w:basedOn w:val="Normal"/>
    <w:link w:val="FooterChar"/>
    <w:uiPriority w:val="99"/>
    <w:unhideWhenUsed/>
    <w:rsid w:val="004431EA"/>
    <w:pPr>
      <w:tabs>
        <w:tab w:val="center" w:pos="4320"/>
        <w:tab w:val="right" w:pos="8640"/>
      </w:tabs>
    </w:pPr>
  </w:style>
  <w:style w:type="character" w:customStyle="1" w:styleId="FooterChar">
    <w:name w:val="Footer Char"/>
    <w:basedOn w:val="DefaultParagraphFont"/>
    <w:link w:val="Footer"/>
    <w:uiPriority w:val="99"/>
    <w:rsid w:val="004431EA"/>
  </w:style>
  <w:style w:type="paragraph" w:styleId="TOC1">
    <w:name w:val="toc 1"/>
    <w:basedOn w:val="Normal"/>
    <w:next w:val="Normal"/>
    <w:autoRedefine/>
    <w:uiPriority w:val="39"/>
    <w:unhideWhenUsed/>
    <w:rsid w:val="00F0616D"/>
  </w:style>
  <w:style w:type="paragraph" w:styleId="TOC2">
    <w:name w:val="toc 2"/>
    <w:basedOn w:val="Normal"/>
    <w:next w:val="Normal"/>
    <w:autoRedefine/>
    <w:uiPriority w:val="39"/>
    <w:unhideWhenUsed/>
    <w:rsid w:val="00F0616D"/>
    <w:pPr>
      <w:spacing w:after="100"/>
      <w:ind w:left="240"/>
    </w:pPr>
  </w:style>
  <w:style w:type="paragraph" w:styleId="TOC3">
    <w:name w:val="toc 3"/>
    <w:basedOn w:val="Normal"/>
    <w:next w:val="Normal"/>
    <w:autoRedefine/>
    <w:uiPriority w:val="39"/>
    <w:unhideWhenUsed/>
    <w:rsid w:val="00F0616D"/>
    <w:pPr>
      <w:ind w:left="480"/>
    </w:pPr>
  </w:style>
  <w:style w:type="paragraph" w:styleId="TOC4">
    <w:name w:val="toc 4"/>
    <w:basedOn w:val="Normal"/>
    <w:next w:val="Normal"/>
    <w:autoRedefine/>
    <w:uiPriority w:val="39"/>
    <w:unhideWhenUsed/>
    <w:rsid w:val="00F0616D"/>
    <w:pPr>
      <w:ind w:left="720"/>
    </w:pPr>
  </w:style>
  <w:style w:type="paragraph" w:styleId="TOC5">
    <w:name w:val="toc 5"/>
    <w:basedOn w:val="Normal"/>
    <w:next w:val="Normal"/>
    <w:autoRedefine/>
    <w:uiPriority w:val="39"/>
    <w:unhideWhenUsed/>
    <w:rsid w:val="00F0616D"/>
    <w:pPr>
      <w:ind w:left="960"/>
    </w:pPr>
  </w:style>
  <w:style w:type="paragraph" w:styleId="TOC6">
    <w:name w:val="toc 6"/>
    <w:basedOn w:val="Normal"/>
    <w:next w:val="Normal"/>
    <w:autoRedefine/>
    <w:uiPriority w:val="39"/>
    <w:unhideWhenUsed/>
    <w:rsid w:val="00F0616D"/>
    <w:pPr>
      <w:ind w:left="1200"/>
    </w:pPr>
  </w:style>
  <w:style w:type="paragraph" w:styleId="TOC7">
    <w:name w:val="toc 7"/>
    <w:basedOn w:val="Normal"/>
    <w:next w:val="Normal"/>
    <w:autoRedefine/>
    <w:uiPriority w:val="39"/>
    <w:unhideWhenUsed/>
    <w:rsid w:val="00F0616D"/>
    <w:pPr>
      <w:ind w:left="1440"/>
    </w:pPr>
  </w:style>
  <w:style w:type="paragraph" w:styleId="TOC8">
    <w:name w:val="toc 8"/>
    <w:basedOn w:val="Normal"/>
    <w:next w:val="Normal"/>
    <w:autoRedefine/>
    <w:uiPriority w:val="39"/>
    <w:unhideWhenUsed/>
    <w:rsid w:val="00F0616D"/>
    <w:pPr>
      <w:ind w:left="1680"/>
    </w:pPr>
  </w:style>
  <w:style w:type="paragraph" w:styleId="TOC9">
    <w:name w:val="toc 9"/>
    <w:basedOn w:val="Normal"/>
    <w:next w:val="Normal"/>
    <w:autoRedefine/>
    <w:uiPriority w:val="39"/>
    <w:unhideWhenUsed/>
    <w:rsid w:val="00F0616D"/>
    <w:pPr>
      <w:ind w:left="1920"/>
    </w:pPr>
  </w:style>
  <w:style w:type="character" w:customStyle="1" w:styleId="Heading1Char">
    <w:name w:val="Heading 1 Char"/>
    <w:basedOn w:val="DefaultParagraphFont"/>
    <w:link w:val="Heading1"/>
    <w:uiPriority w:val="9"/>
    <w:rsid w:val="00F0616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F061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61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61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61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616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61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616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616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0616D"/>
    <w:pPr>
      <w:spacing w:after="200"/>
    </w:pPr>
    <w:rPr>
      <w:b/>
      <w:bCs/>
      <w:color w:val="4F81BD" w:themeColor="accent1"/>
      <w:sz w:val="18"/>
      <w:szCs w:val="18"/>
    </w:rPr>
  </w:style>
  <w:style w:type="paragraph" w:styleId="Title">
    <w:name w:val="Title"/>
    <w:basedOn w:val="Normal"/>
    <w:next w:val="Normal"/>
    <w:link w:val="TitleChar"/>
    <w:uiPriority w:val="10"/>
    <w:qFormat/>
    <w:rsid w:val="00F061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616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061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0616D"/>
    <w:rPr>
      <w:rFonts w:asciiTheme="majorHAnsi" w:eastAsiaTheme="majorEastAsia" w:hAnsiTheme="majorHAnsi" w:cstheme="majorBidi"/>
      <w:i/>
      <w:iCs/>
      <w:color w:val="4F81BD" w:themeColor="accent1"/>
      <w:spacing w:val="15"/>
    </w:rPr>
  </w:style>
  <w:style w:type="character" w:styleId="Strong">
    <w:name w:val="Strong"/>
    <w:uiPriority w:val="22"/>
    <w:qFormat/>
    <w:rsid w:val="00F0616D"/>
    <w:rPr>
      <w:b/>
      <w:bCs/>
    </w:rPr>
  </w:style>
  <w:style w:type="character" w:styleId="Emphasis">
    <w:name w:val="Emphasis"/>
    <w:uiPriority w:val="20"/>
    <w:qFormat/>
    <w:rsid w:val="00F0616D"/>
    <w:rPr>
      <w:i/>
      <w:iCs/>
    </w:rPr>
  </w:style>
  <w:style w:type="paragraph" w:styleId="NoSpacing">
    <w:name w:val="No Spacing"/>
    <w:basedOn w:val="Normal"/>
    <w:link w:val="NoSpacingChar"/>
    <w:uiPriority w:val="1"/>
    <w:qFormat/>
    <w:rsid w:val="00F0616D"/>
  </w:style>
  <w:style w:type="paragraph" w:styleId="Quote">
    <w:name w:val="Quote"/>
    <w:basedOn w:val="Normal"/>
    <w:next w:val="Normal"/>
    <w:link w:val="QuoteChar"/>
    <w:uiPriority w:val="29"/>
    <w:qFormat/>
    <w:rsid w:val="00F0616D"/>
    <w:rPr>
      <w:i/>
      <w:iCs/>
      <w:color w:val="000000" w:themeColor="text1"/>
    </w:rPr>
  </w:style>
  <w:style w:type="character" w:customStyle="1" w:styleId="QuoteChar">
    <w:name w:val="Quote Char"/>
    <w:basedOn w:val="DefaultParagraphFont"/>
    <w:link w:val="Quote"/>
    <w:uiPriority w:val="29"/>
    <w:rsid w:val="00F0616D"/>
    <w:rPr>
      <w:i/>
      <w:iCs/>
      <w:color w:val="000000" w:themeColor="text1"/>
    </w:rPr>
  </w:style>
  <w:style w:type="paragraph" w:styleId="IntenseQuote">
    <w:name w:val="Intense Quote"/>
    <w:basedOn w:val="Normal"/>
    <w:next w:val="Normal"/>
    <w:link w:val="IntenseQuoteChar"/>
    <w:uiPriority w:val="30"/>
    <w:qFormat/>
    <w:rsid w:val="00F061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616D"/>
    <w:rPr>
      <w:b/>
      <w:bCs/>
      <w:i/>
      <w:iCs/>
      <w:color w:val="4F81BD" w:themeColor="accent1"/>
    </w:rPr>
  </w:style>
  <w:style w:type="character" w:styleId="SubtleEmphasis">
    <w:name w:val="Subtle Emphasis"/>
    <w:uiPriority w:val="19"/>
    <w:qFormat/>
    <w:rsid w:val="00F0616D"/>
    <w:rPr>
      <w:i/>
      <w:iCs/>
      <w:color w:val="808080" w:themeColor="text1" w:themeTint="7F"/>
    </w:rPr>
  </w:style>
  <w:style w:type="character" w:styleId="IntenseEmphasis">
    <w:name w:val="Intense Emphasis"/>
    <w:uiPriority w:val="21"/>
    <w:qFormat/>
    <w:rsid w:val="00F0616D"/>
    <w:rPr>
      <w:b/>
      <w:bCs/>
      <w:i/>
      <w:iCs/>
      <w:color w:val="4F81BD" w:themeColor="accent1"/>
    </w:rPr>
  </w:style>
  <w:style w:type="character" w:styleId="SubtleReference">
    <w:name w:val="Subtle Reference"/>
    <w:basedOn w:val="DefaultParagraphFont"/>
    <w:uiPriority w:val="31"/>
    <w:qFormat/>
    <w:rsid w:val="00F0616D"/>
    <w:rPr>
      <w:smallCaps/>
      <w:color w:val="C0504D" w:themeColor="accent2"/>
      <w:u w:val="single"/>
    </w:rPr>
  </w:style>
  <w:style w:type="character" w:styleId="IntenseReference">
    <w:name w:val="Intense Reference"/>
    <w:uiPriority w:val="32"/>
    <w:qFormat/>
    <w:rsid w:val="00F0616D"/>
    <w:rPr>
      <w:b/>
      <w:bCs/>
      <w:smallCaps/>
      <w:color w:val="C0504D" w:themeColor="accent2"/>
      <w:spacing w:val="5"/>
      <w:u w:val="single"/>
    </w:rPr>
  </w:style>
  <w:style w:type="character" w:styleId="BookTitle">
    <w:name w:val="Book Title"/>
    <w:basedOn w:val="DefaultParagraphFont"/>
    <w:uiPriority w:val="33"/>
    <w:qFormat/>
    <w:rsid w:val="00F0616D"/>
    <w:rPr>
      <w:b/>
      <w:bCs/>
      <w:smallCaps/>
      <w:spacing w:val="5"/>
    </w:rPr>
  </w:style>
  <w:style w:type="paragraph" w:styleId="TOCHeading">
    <w:name w:val="TOC Heading"/>
    <w:basedOn w:val="Heading1"/>
    <w:next w:val="Normal"/>
    <w:uiPriority w:val="39"/>
    <w:semiHidden/>
    <w:unhideWhenUsed/>
    <w:qFormat/>
    <w:rsid w:val="00F0616D"/>
    <w:pPr>
      <w:outlineLvl w:val="9"/>
    </w:pPr>
  </w:style>
  <w:style w:type="character" w:customStyle="1" w:styleId="NoSpacingChar">
    <w:name w:val="No Spacing Char"/>
    <w:basedOn w:val="DefaultParagraphFont"/>
    <w:link w:val="NoSpacing"/>
    <w:uiPriority w:val="1"/>
    <w:rsid w:val="00F0616D"/>
  </w:style>
  <w:style w:type="paragraph" w:customStyle="1" w:styleId="PersonalName">
    <w:name w:val="Personal Name"/>
    <w:basedOn w:val="Title"/>
    <w:rsid w:val="00F0616D"/>
    <w:rPr>
      <w:b/>
      <w:caps/>
      <w:color w:val="000000"/>
      <w:sz w:val="28"/>
      <w:szCs w:val="28"/>
    </w:rPr>
  </w:style>
  <w:style w:type="paragraph" w:customStyle="1" w:styleId="Style1">
    <w:name w:val="Style1"/>
    <w:basedOn w:val="Heading1"/>
    <w:qFormat/>
    <w:rsid w:val="004753A1"/>
    <w:rPr>
      <w:rFonts w:ascii="Cambria" w:hAnsi="Cambria"/>
      <w:color w:val="auto"/>
      <w:sz w:val="24"/>
    </w:rPr>
  </w:style>
  <w:style w:type="paragraph" w:customStyle="1" w:styleId="Style2">
    <w:name w:val="Style2"/>
    <w:basedOn w:val="Style1"/>
    <w:next w:val="Subtitle"/>
    <w:qFormat/>
    <w:rsid w:val="00F0616D"/>
    <w:pPr>
      <w:spacing w:before="0"/>
    </w:pPr>
    <w:rPr>
      <w:i/>
      <w:sz w:val="22"/>
    </w:rPr>
  </w:style>
  <w:style w:type="character" w:styleId="Hyperlink">
    <w:name w:val="Hyperlink"/>
    <w:basedOn w:val="DefaultParagraphFont"/>
    <w:uiPriority w:val="99"/>
    <w:unhideWhenUsed/>
    <w:rsid w:val="00FC7565"/>
    <w:rPr>
      <w:color w:val="0000FF" w:themeColor="hyperlink"/>
      <w:u w:val="single"/>
    </w:rPr>
  </w:style>
  <w:style w:type="table" w:styleId="TableGrid">
    <w:name w:val="Table Grid"/>
    <w:basedOn w:val="TableNormal"/>
    <w:uiPriority w:val="59"/>
    <w:rsid w:val="00E85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497"/>
    <w:rPr>
      <w:sz w:val="22"/>
    </w:rPr>
  </w:style>
  <w:style w:type="paragraph" w:styleId="Heading1">
    <w:name w:val="heading 1"/>
    <w:basedOn w:val="Normal"/>
    <w:next w:val="Normal"/>
    <w:link w:val="Heading1Char"/>
    <w:uiPriority w:val="9"/>
    <w:qFormat/>
    <w:rsid w:val="00F061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F061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61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616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616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616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616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616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616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6D"/>
    <w:pPr>
      <w:ind w:left="720"/>
      <w:contextualSpacing/>
    </w:pPr>
  </w:style>
  <w:style w:type="paragraph" w:styleId="BalloonText">
    <w:name w:val="Balloon Text"/>
    <w:basedOn w:val="Normal"/>
    <w:link w:val="BalloonTextChar"/>
    <w:uiPriority w:val="99"/>
    <w:semiHidden/>
    <w:unhideWhenUsed/>
    <w:rsid w:val="004431EA"/>
    <w:rPr>
      <w:rFonts w:ascii="Lucida Grande" w:hAnsi="Lucida Grande"/>
      <w:sz w:val="18"/>
      <w:szCs w:val="18"/>
    </w:rPr>
  </w:style>
  <w:style w:type="character" w:customStyle="1" w:styleId="BalloonTextChar">
    <w:name w:val="Balloon Text Char"/>
    <w:basedOn w:val="DefaultParagraphFont"/>
    <w:link w:val="BalloonText"/>
    <w:uiPriority w:val="99"/>
    <w:semiHidden/>
    <w:rsid w:val="004431EA"/>
    <w:rPr>
      <w:rFonts w:ascii="Lucida Grande" w:hAnsi="Lucida Grande"/>
      <w:sz w:val="18"/>
      <w:szCs w:val="18"/>
    </w:rPr>
  </w:style>
  <w:style w:type="paragraph" w:styleId="NormalWeb">
    <w:name w:val="Normal (Web)"/>
    <w:basedOn w:val="Normal"/>
    <w:uiPriority w:val="99"/>
    <w:semiHidden/>
    <w:unhideWhenUsed/>
    <w:rsid w:val="004431EA"/>
    <w:pPr>
      <w:spacing w:before="100" w:beforeAutospacing="1" w:after="100" w:afterAutospacing="1"/>
    </w:pPr>
    <w:rPr>
      <w:rFonts w:ascii="Times" w:hAnsi="Times" w:cs="Times New Roman"/>
      <w:sz w:val="20"/>
      <w:szCs w:val="20"/>
      <w:lang w:val="en-CA"/>
    </w:rPr>
  </w:style>
  <w:style w:type="paragraph" w:styleId="Header">
    <w:name w:val="header"/>
    <w:basedOn w:val="Normal"/>
    <w:link w:val="HeaderChar"/>
    <w:uiPriority w:val="99"/>
    <w:unhideWhenUsed/>
    <w:rsid w:val="00F0616D"/>
    <w:pPr>
      <w:tabs>
        <w:tab w:val="center" w:pos="4320"/>
        <w:tab w:val="right" w:pos="8640"/>
      </w:tabs>
    </w:pPr>
    <w:rPr>
      <w:b/>
      <w:sz w:val="28"/>
    </w:rPr>
  </w:style>
  <w:style w:type="character" w:customStyle="1" w:styleId="HeaderChar">
    <w:name w:val="Header Char"/>
    <w:basedOn w:val="DefaultParagraphFont"/>
    <w:link w:val="Header"/>
    <w:uiPriority w:val="99"/>
    <w:rsid w:val="00F0616D"/>
    <w:rPr>
      <w:b/>
      <w:sz w:val="28"/>
    </w:rPr>
  </w:style>
  <w:style w:type="paragraph" w:styleId="Footer">
    <w:name w:val="footer"/>
    <w:basedOn w:val="Normal"/>
    <w:link w:val="FooterChar"/>
    <w:uiPriority w:val="99"/>
    <w:unhideWhenUsed/>
    <w:rsid w:val="004431EA"/>
    <w:pPr>
      <w:tabs>
        <w:tab w:val="center" w:pos="4320"/>
        <w:tab w:val="right" w:pos="8640"/>
      </w:tabs>
    </w:pPr>
  </w:style>
  <w:style w:type="character" w:customStyle="1" w:styleId="FooterChar">
    <w:name w:val="Footer Char"/>
    <w:basedOn w:val="DefaultParagraphFont"/>
    <w:link w:val="Footer"/>
    <w:uiPriority w:val="99"/>
    <w:rsid w:val="004431EA"/>
  </w:style>
  <w:style w:type="paragraph" w:styleId="TOC1">
    <w:name w:val="toc 1"/>
    <w:basedOn w:val="Normal"/>
    <w:next w:val="Normal"/>
    <w:autoRedefine/>
    <w:uiPriority w:val="39"/>
    <w:unhideWhenUsed/>
    <w:rsid w:val="00F0616D"/>
  </w:style>
  <w:style w:type="paragraph" w:styleId="TOC2">
    <w:name w:val="toc 2"/>
    <w:basedOn w:val="Normal"/>
    <w:next w:val="Normal"/>
    <w:autoRedefine/>
    <w:uiPriority w:val="39"/>
    <w:unhideWhenUsed/>
    <w:rsid w:val="00F0616D"/>
    <w:pPr>
      <w:spacing w:after="100"/>
      <w:ind w:left="240"/>
    </w:pPr>
  </w:style>
  <w:style w:type="paragraph" w:styleId="TOC3">
    <w:name w:val="toc 3"/>
    <w:basedOn w:val="Normal"/>
    <w:next w:val="Normal"/>
    <w:autoRedefine/>
    <w:uiPriority w:val="39"/>
    <w:unhideWhenUsed/>
    <w:rsid w:val="00F0616D"/>
    <w:pPr>
      <w:ind w:left="480"/>
    </w:pPr>
  </w:style>
  <w:style w:type="paragraph" w:styleId="TOC4">
    <w:name w:val="toc 4"/>
    <w:basedOn w:val="Normal"/>
    <w:next w:val="Normal"/>
    <w:autoRedefine/>
    <w:uiPriority w:val="39"/>
    <w:unhideWhenUsed/>
    <w:rsid w:val="00F0616D"/>
    <w:pPr>
      <w:ind w:left="720"/>
    </w:pPr>
  </w:style>
  <w:style w:type="paragraph" w:styleId="TOC5">
    <w:name w:val="toc 5"/>
    <w:basedOn w:val="Normal"/>
    <w:next w:val="Normal"/>
    <w:autoRedefine/>
    <w:uiPriority w:val="39"/>
    <w:unhideWhenUsed/>
    <w:rsid w:val="00F0616D"/>
    <w:pPr>
      <w:ind w:left="960"/>
    </w:pPr>
  </w:style>
  <w:style w:type="paragraph" w:styleId="TOC6">
    <w:name w:val="toc 6"/>
    <w:basedOn w:val="Normal"/>
    <w:next w:val="Normal"/>
    <w:autoRedefine/>
    <w:uiPriority w:val="39"/>
    <w:unhideWhenUsed/>
    <w:rsid w:val="00F0616D"/>
    <w:pPr>
      <w:ind w:left="1200"/>
    </w:pPr>
  </w:style>
  <w:style w:type="paragraph" w:styleId="TOC7">
    <w:name w:val="toc 7"/>
    <w:basedOn w:val="Normal"/>
    <w:next w:val="Normal"/>
    <w:autoRedefine/>
    <w:uiPriority w:val="39"/>
    <w:unhideWhenUsed/>
    <w:rsid w:val="00F0616D"/>
    <w:pPr>
      <w:ind w:left="1440"/>
    </w:pPr>
  </w:style>
  <w:style w:type="paragraph" w:styleId="TOC8">
    <w:name w:val="toc 8"/>
    <w:basedOn w:val="Normal"/>
    <w:next w:val="Normal"/>
    <w:autoRedefine/>
    <w:uiPriority w:val="39"/>
    <w:unhideWhenUsed/>
    <w:rsid w:val="00F0616D"/>
    <w:pPr>
      <w:ind w:left="1680"/>
    </w:pPr>
  </w:style>
  <w:style w:type="paragraph" w:styleId="TOC9">
    <w:name w:val="toc 9"/>
    <w:basedOn w:val="Normal"/>
    <w:next w:val="Normal"/>
    <w:autoRedefine/>
    <w:uiPriority w:val="39"/>
    <w:unhideWhenUsed/>
    <w:rsid w:val="00F0616D"/>
    <w:pPr>
      <w:ind w:left="1920"/>
    </w:pPr>
  </w:style>
  <w:style w:type="character" w:customStyle="1" w:styleId="Heading1Char">
    <w:name w:val="Heading 1 Char"/>
    <w:basedOn w:val="DefaultParagraphFont"/>
    <w:link w:val="Heading1"/>
    <w:uiPriority w:val="9"/>
    <w:rsid w:val="00F0616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F061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61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61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61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616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61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616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616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0616D"/>
    <w:pPr>
      <w:spacing w:after="200"/>
    </w:pPr>
    <w:rPr>
      <w:b/>
      <w:bCs/>
      <w:color w:val="4F81BD" w:themeColor="accent1"/>
      <w:sz w:val="18"/>
      <w:szCs w:val="18"/>
    </w:rPr>
  </w:style>
  <w:style w:type="paragraph" w:styleId="Title">
    <w:name w:val="Title"/>
    <w:basedOn w:val="Normal"/>
    <w:next w:val="Normal"/>
    <w:link w:val="TitleChar"/>
    <w:uiPriority w:val="10"/>
    <w:qFormat/>
    <w:rsid w:val="00F061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616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061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0616D"/>
    <w:rPr>
      <w:rFonts w:asciiTheme="majorHAnsi" w:eastAsiaTheme="majorEastAsia" w:hAnsiTheme="majorHAnsi" w:cstheme="majorBidi"/>
      <w:i/>
      <w:iCs/>
      <w:color w:val="4F81BD" w:themeColor="accent1"/>
      <w:spacing w:val="15"/>
    </w:rPr>
  </w:style>
  <w:style w:type="character" w:styleId="Strong">
    <w:name w:val="Strong"/>
    <w:uiPriority w:val="22"/>
    <w:qFormat/>
    <w:rsid w:val="00F0616D"/>
    <w:rPr>
      <w:b/>
      <w:bCs/>
    </w:rPr>
  </w:style>
  <w:style w:type="character" w:styleId="Emphasis">
    <w:name w:val="Emphasis"/>
    <w:uiPriority w:val="20"/>
    <w:qFormat/>
    <w:rsid w:val="00F0616D"/>
    <w:rPr>
      <w:i/>
      <w:iCs/>
    </w:rPr>
  </w:style>
  <w:style w:type="paragraph" w:styleId="NoSpacing">
    <w:name w:val="No Spacing"/>
    <w:basedOn w:val="Normal"/>
    <w:link w:val="NoSpacingChar"/>
    <w:uiPriority w:val="1"/>
    <w:qFormat/>
    <w:rsid w:val="00F0616D"/>
  </w:style>
  <w:style w:type="paragraph" w:styleId="Quote">
    <w:name w:val="Quote"/>
    <w:basedOn w:val="Normal"/>
    <w:next w:val="Normal"/>
    <w:link w:val="QuoteChar"/>
    <w:uiPriority w:val="29"/>
    <w:qFormat/>
    <w:rsid w:val="00F0616D"/>
    <w:rPr>
      <w:i/>
      <w:iCs/>
      <w:color w:val="000000" w:themeColor="text1"/>
    </w:rPr>
  </w:style>
  <w:style w:type="character" w:customStyle="1" w:styleId="QuoteChar">
    <w:name w:val="Quote Char"/>
    <w:basedOn w:val="DefaultParagraphFont"/>
    <w:link w:val="Quote"/>
    <w:uiPriority w:val="29"/>
    <w:rsid w:val="00F0616D"/>
    <w:rPr>
      <w:i/>
      <w:iCs/>
      <w:color w:val="000000" w:themeColor="text1"/>
    </w:rPr>
  </w:style>
  <w:style w:type="paragraph" w:styleId="IntenseQuote">
    <w:name w:val="Intense Quote"/>
    <w:basedOn w:val="Normal"/>
    <w:next w:val="Normal"/>
    <w:link w:val="IntenseQuoteChar"/>
    <w:uiPriority w:val="30"/>
    <w:qFormat/>
    <w:rsid w:val="00F061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616D"/>
    <w:rPr>
      <w:b/>
      <w:bCs/>
      <w:i/>
      <w:iCs/>
      <w:color w:val="4F81BD" w:themeColor="accent1"/>
    </w:rPr>
  </w:style>
  <w:style w:type="character" w:styleId="SubtleEmphasis">
    <w:name w:val="Subtle Emphasis"/>
    <w:uiPriority w:val="19"/>
    <w:qFormat/>
    <w:rsid w:val="00F0616D"/>
    <w:rPr>
      <w:i/>
      <w:iCs/>
      <w:color w:val="808080" w:themeColor="text1" w:themeTint="7F"/>
    </w:rPr>
  </w:style>
  <w:style w:type="character" w:styleId="IntenseEmphasis">
    <w:name w:val="Intense Emphasis"/>
    <w:uiPriority w:val="21"/>
    <w:qFormat/>
    <w:rsid w:val="00F0616D"/>
    <w:rPr>
      <w:b/>
      <w:bCs/>
      <w:i/>
      <w:iCs/>
      <w:color w:val="4F81BD" w:themeColor="accent1"/>
    </w:rPr>
  </w:style>
  <w:style w:type="character" w:styleId="SubtleReference">
    <w:name w:val="Subtle Reference"/>
    <w:basedOn w:val="DefaultParagraphFont"/>
    <w:uiPriority w:val="31"/>
    <w:qFormat/>
    <w:rsid w:val="00F0616D"/>
    <w:rPr>
      <w:smallCaps/>
      <w:color w:val="C0504D" w:themeColor="accent2"/>
      <w:u w:val="single"/>
    </w:rPr>
  </w:style>
  <w:style w:type="character" w:styleId="IntenseReference">
    <w:name w:val="Intense Reference"/>
    <w:uiPriority w:val="32"/>
    <w:qFormat/>
    <w:rsid w:val="00F0616D"/>
    <w:rPr>
      <w:b/>
      <w:bCs/>
      <w:smallCaps/>
      <w:color w:val="C0504D" w:themeColor="accent2"/>
      <w:spacing w:val="5"/>
      <w:u w:val="single"/>
    </w:rPr>
  </w:style>
  <w:style w:type="character" w:styleId="BookTitle">
    <w:name w:val="Book Title"/>
    <w:basedOn w:val="DefaultParagraphFont"/>
    <w:uiPriority w:val="33"/>
    <w:qFormat/>
    <w:rsid w:val="00F0616D"/>
    <w:rPr>
      <w:b/>
      <w:bCs/>
      <w:smallCaps/>
      <w:spacing w:val="5"/>
    </w:rPr>
  </w:style>
  <w:style w:type="paragraph" w:styleId="TOCHeading">
    <w:name w:val="TOC Heading"/>
    <w:basedOn w:val="Heading1"/>
    <w:next w:val="Normal"/>
    <w:uiPriority w:val="39"/>
    <w:semiHidden/>
    <w:unhideWhenUsed/>
    <w:qFormat/>
    <w:rsid w:val="00F0616D"/>
    <w:pPr>
      <w:outlineLvl w:val="9"/>
    </w:pPr>
  </w:style>
  <w:style w:type="character" w:customStyle="1" w:styleId="NoSpacingChar">
    <w:name w:val="No Spacing Char"/>
    <w:basedOn w:val="DefaultParagraphFont"/>
    <w:link w:val="NoSpacing"/>
    <w:uiPriority w:val="1"/>
    <w:rsid w:val="00F0616D"/>
  </w:style>
  <w:style w:type="paragraph" w:customStyle="1" w:styleId="PersonalName">
    <w:name w:val="Personal Name"/>
    <w:basedOn w:val="Title"/>
    <w:rsid w:val="00F0616D"/>
    <w:rPr>
      <w:b/>
      <w:caps/>
      <w:color w:val="000000"/>
      <w:sz w:val="28"/>
      <w:szCs w:val="28"/>
    </w:rPr>
  </w:style>
  <w:style w:type="paragraph" w:customStyle="1" w:styleId="Style1">
    <w:name w:val="Style1"/>
    <w:basedOn w:val="Heading1"/>
    <w:qFormat/>
    <w:rsid w:val="004753A1"/>
    <w:rPr>
      <w:rFonts w:ascii="Cambria" w:hAnsi="Cambria"/>
      <w:color w:val="auto"/>
      <w:sz w:val="24"/>
    </w:rPr>
  </w:style>
  <w:style w:type="paragraph" w:customStyle="1" w:styleId="Style2">
    <w:name w:val="Style2"/>
    <w:basedOn w:val="Style1"/>
    <w:next w:val="Subtitle"/>
    <w:qFormat/>
    <w:rsid w:val="00F0616D"/>
    <w:pPr>
      <w:spacing w:before="0"/>
    </w:pPr>
    <w:rPr>
      <w:i/>
      <w:sz w:val="22"/>
    </w:rPr>
  </w:style>
  <w:style w:type="character" w:styleId="Hyperlink">
    <w:name w:val="Hyperlink"/>
    <w:basedOn w:val="DefaultParagraphFont"/>
    <w:uiPriority w:val="99"/>
    <w:unhideWhenUsed/>
    <w:rsid w:val="00FC7565"/>
    <w:rPr>
      <w:color w:val="0000FF" w:themeColor="hyperlink"/>
      <w:u w:val="single"/>
    </w:rPr>
  </w:style>
  <w:style w:type="table" w:styleId="TableGrid">
    <w:name w:val="Table Grid"/>
    <w:basedOn w:val="TableNormal"/>
    <w:uiPriority w:val="59"/>
    <w:rsid w:val="00E85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8572">
      <w:bodyDiv w:val="1"/>
      <w:marLeft w:val="0"/>
      <w:marRight w:val="0"/>
      <w:marTop w:val="0"/>
      <w:marBottom w:val="0"/>
      <w:divBdr>
        <w:top w:val="none" w:sz="0" w:space="0" w:color="auto"/>
        <w:left w:val="none" w:sz="0" w:space="0" w:color="auto"/>
        <w:bottom w:val="none" w:sz="0" w:space="0" w:color="auto"/>
        <w:right w:val="none" w:sz="0" w:space="0" w:color="auto"/>
      </w:divBdr>
    </w:div>
    <w:div w:id="119422422">
      <w:bodyDiv w:val="1"/>
      <w:marLeft w:val="0"/>
      <w:marRight w:val="0"/>
      <w:marTop w:val="0"/>
      <w:marBottom w:val="0"/>
      <w:divBdr>
        <w:top w:val="none" w:sz="0" w:space="0" w:color="auto"/>
        <w:left w:val="none" w:sz="0" w:space="0" w:color="auto"/>
        <w:bottom w:val="none" w:sz="0" w:space="0" w:color="auto"/>
        <w:right w:val="none" w:sz="0" w:space="0" w:color="auto"/>
      </w:divBdr>
    </w:div>
    <w:div w:id="225575594">
      <w:bodyDiv w:val="1"/>
      <w:marLeft w:val="0"/>
      <w:marRight w:val="0"/>
      <w:marTop w:val="0"/>
      <w:marBottom w:val="0"/>
      <w:divBdr>
        <w:top w:val="none" w:sz="0" w:space="0" w:color="auto"/>
        <w:left w:val="none" w:sz="0" w:space="0" w:color="auto"/>
        <w:bottom w:val="none" w:sz="0" w:space="0" w:color="auto"/>
        <w:right w:val="none" w:sz="0" w:space="0" w:color="auto"/>
      </w:divBdr>
    </w:div>
    <w:div w:id="297343210">
      <w:bodyDiv w:val="1"/>
      <w:marLeft w:val="0"/>
      <w:marRight w:val="0"/>
      <w:marTop w:val="0"/>
      <w:marBottom w:val="0"/>
      <w:divBdr>
        <w:top w:val="none" w:sz="0" w:space="0" w:color="auto"/>
        <w:left w:val="none" w:sz="0" w:space="0" w:color="auto"/>
        <w:bottom w:val="none" w:sz="0" w:space="0" w:color="auto"/>
        <w:right w:val="none" w:sz="0" w:space="0" w:color="auto"/>
      </w:divBdr>
    </w:div>
    <w:div w:id="437022393">
      <w:bodyDiv w:val="1"/>
      <w:marLeft w:val="0"/>
      <w:marRight w:val="0"/>
      <w:marTop w:val="0"/>
      <w:marBottom w:val="0"/>
      <w:divBdr>
        <w:top w:val="none" w:sz="0" w:space="0" w:color="auto"/>
        <w:left w:val="none" w:sz="0" w:space="0" w:color="auto"/>
        <w:bottom w:val="none" w:sz="0" w:space="0" w:color="auto"/>
        <w:right w:val="none" w:sz="0" w:space="0" w:color="auto"/>
      </w:divBdr>
    </w:div>
    <w:div w:id="529757199">
      <w:bodyDiv w:val="1"/>
      <w:marLeft w:val="0"/>
      <w:marRight w:val="0"/>
      <w:marTop w:val="0"/>
      <w:marBottom w:val="0"/>
      <w:divBdr>
        <w:top w:val="none" w:sz="0" w:space="0" w:color="auto"/>
        <w:left w:val="none" w:sz="0" w:space="0" w:color="auto"/>
        <w:bottom w:val="none" w:sz="0" w:space="0" w:color="auto"/>
        <w:right w:val="none" w:sz="0" w:space="0" w:color="auto"/>
      </w:divBdr>
    </w:div>
    <w:div w:id="561019564">
      <w:bodyDiv w:val="1"/>
      <w:marLeft w:val="0"/>
      <w:marRight w:val="0"/>
      <w:marTop w:val="0"/>
      <w:marBottom w:val="0"/>
      <w:divBdr>
        <w:top w:val="none" w:sz="0" w:space="0" w:color="auto"/>
        <w:left w:val="none" w:sz="0" w:space="0" w:color="auto"/>
        <w:bottom w:val="none" w:sz="0" w:space="0" w:color="auto"/>
        <w:right w:val="none" w:sz="0" w:space="0" w:color="auto"/>
      </w:divBdr>
    </w:div>
    <w:div w:id="655450033">
      <w:bodyDiv w:val="1"/>
      <w:marLeft w:val="0"/>
      <w:marRight w:val="0"/>
      <w:marTop w:val="0"/>
      <w:marBottom w:val="0"/>
      <w:divBdr>
        <w:top w:val="none" w:sz="0" w:space="0" w:color="auto"/>
        <w:left w:val="none" w:sz="0" w:space="0" w:color="auto"/>
        <w:bottom w:val="none" w:sz="0" w:space="0" w:color="auto"/>
        <w:right w:val="none" w:sz="0" w:space="0" w:color="auto"/>
      </w:divBdr>
    </w:div>
    <w:div w:id="952900181">
      <w:bodyDiv w:val="1"/>
      <w:marLeft w:val="0"/>
      <w:marRight w:val="0"/>
      <w:marTop w:val="0"/>
      <w:marBottom w:val="0"/>
      <w:divBdr>
        <w:top w:val="none" w:sz="0" w:space="0" w:color="auto"/>
        <w:left w:val="none" w:sz="0" w:space="0" w:color="auto"/>
        <w:bottom w:val="none" w:sz="0" w:space="0" w:color="auto"/>
        <w:right w:val="none" w:sz="0" w:space="0" w:color="auto"/>
      </w:divBdr>
    </w:div>
    <w:div w:id="977684177">
      <w:bodyDiv w:val="1"/>
      <w:marLeft w:val="0"/>
      <w:marRight w:val="0"/>
      <w:marTop w:val="0"/>
      <w:marBottom w:val="0"/>
      <w:divBdr>
        <w:top w:val="none" w:sz="0" w:space="0" w:color="auto"/>
        <w:left w:val="none" w:sz="0" w:space="0" w:color="auto"/>
        <w:bottom w:val="none" w:sz="0" w:space="0" w:color="auto"/>
        <w:right w:val="none" w:sz="0" w:space="0" w:color="auto"/>
      </w:divBdr>
    </w:div>
    <w:div w:id="1070465428">
      <w:bodyDiv w:val="1"/>
      <w:marLeft w:val="0"/>
      <w:marRight w:val="0"/>
      <w:marTop w:val="0"/>
      <w:marBottom w:val="0"/>
      <w:divBdr>
        <w:top w:val="none" w:sz="0" w:space="0" w:color="auto"/>
        <w:left w:val="none" w:sz="0" w:space="0" w:color="auto"/>
        <w:bottom w:val="none" w:sz="0" w:space="0" w:color="auto"/>
        <w:right w:val="none" w:sz="0" w:space="0" w:color="auto"/>
      </w:divBdr>
    </w:div>
    <w:div w:id="1106466931">
      <w:bodyDiv w:val="1"/>
      <w:marLeft w:val="0"/>
      <w:marRight w:val="0"/>
      <w:marTop w:val="0"/>
      <w:marBottom w:val="0"/>
      <w:divBdr>
        <w:top w:val="none" w:sz="0" w:space="0" w:color="auto"/>
        <w:left w:val="none" w:sz="0" w:space="0" w:color="auto"/>
        <w:bottom w:val="none" w:sz="0" w:space="0" w:color="auto"/>
        <w:right w:val="none" w:sz="0" w:space="0" w:color="auto"/>
      </w:divBdr>
    </w:div>
    <w:div w:id="1130903461">
      <w:bodyDiv w:val="1"/>
      <w:marLeft w:val="0"/>
      <w:marRight w:val="0"/>
      <w:marTop w:val="0"/>
      <w:marBottom w:val="0"/>
      <w:divBdr>
        <w:top w:val="none" w:sz="0" w:space="0" w:color="auto"/>
        <w:left w:val="none" w:sz="0" w:space="0" w:color="auto"/>
        <w:bottom w:val="none" w:sz="0" w:space="0" w:color="auto"/>
        <w:right w:val="none" w:sz="0" w:space="0" w:color="auto"/>
      </w:divBdr>
    </w:div>
    <w:div w:id="1309939692">
      <w:bodyDiv w:val="1"/>
      <w:marLeft w:val="0"/>
      <w:marRight w:val="0"/>
      <w:marTop w:val="0"/>
      <w:marBottom w:val="0"/>
      <w:divBdr>
        <w:top w:val="none" w:sz="0" w:space="0" w:color="auto"/>
        <w:left w:val="none" w:sz="0" w:space="0" w:color="auto"/>
        <w:bottom w:val="none" w:sz="0" w:space="0" w:color="auto"/>
        <w:right w:val="none" w:sz="0" w:space="0" w:color="auto"/>
      </w:divBdr>
    </w:div>
    <w:div w:id="1342929840">
      <w:bodyDiv w:val="1"/>
      <w:marLeft w:val="0"/>
      <w:marRight w:val="0"/>
      <w:marTop w:val="0"/>
      <w:marBottom w:val="0"/>
      <w:divBdr>
        <w:top w:val="none" w:sz="0" w:space="0" w:color="auto"/>
        <w:left w:val="none" w:sz="0" w:space="0" w:color="auto"/>
        <w:bottom w:val="none" w:sz="0" w:space="0" w:color="auto"/>
        <w:right w:val="none" w:sz="0" w:space="0" w:color="auto"/>
      </w:divBdr>
    </w:div>
    <w:div w:id="1359700305">
      <w:bodyDiv w:val="1"/>
      <w:marLeft w:val="0"/>
      <w:marRight w:val="0"/>
      <w:marTop w:val="0"/>
      <w:marBottom w:val="0"/>
      <w:divBdr>
        <w:top w:val="none" w:sz="0" w:space="0" w:color="auto"/>
        <w:left w:val="none" w:sz="0" w:space="0" w:color="auto"/>
        <w:bottom w:val="none" w:sz="0" w:space="0" w:color="auto"/>
        <w:right w:val="none" w:sz="0" w:space="0" w:color="auto"/>
      </w:divBdr>
    </w:div>
    <w:div w:id="1418213176">
      <w:bodyDiv w:val="1"/>
      <w:marLeft w:val="0"/>
      <w:marRight w:val="0"/>
      <w:marTop w:val="0"/>
      <w:marBottom w:val="0"/>
      <w:divBdr>
        <w:top w:val="none" w:sz="0" w:space="0" w:color="auto"/>
        <w:left w:val="none" w:sz="0" w:space="0" w:color="auto"/>
        <w:bottom w:val="none" w:sz="0" w:space="0" w:color="auto"/>
        <w:right w:val="none" w:sz="0" w:space="0" w:color="auto"/>
      </w:divBdr>
    </w:div>
    <w:div w:id="1427920153">
      <w:bodyDiv w:val="1"/>
      <w:marLeft w:val="0"/>
      <w:marRight w:val="0"/>
      <w:marTop w:val="0"/>
      <w:marBottom w:val="0"/>
      <w:divBdr>
        <w:top w:val="none" w:sz="0" w:space="0" w:color="auto"/>
        <w:left w:val="none" w:sz="0" w:space="0" w:color="auto"/>
        <w:bottom w:val="none" w:sz="0" w:space="0" w:color="auto"/>
        <w:right w:val="none" w:sz="0" w:space="0" w:color="auto"/>
      </w:divBdr>
    </w:div>
    <w:div w:id="1462528179">
      <w:bodyDiv w:val="1"/>
      <w:marLeft w:val="0"/>
      <w:marRight w:val="0"/>
      <w:marTop w:val="0"/>
      <w:marBottom w:val="0"/>
      <w:divBdr>
        <w:top w:val="none" w:sz="0" w:space="0" w:color="auto"/>
        <w:left w:val="none" w:sz="0" w:space="0" w:color="auto"/>
        <w:bottom w:val="none" w:sz="0" w:space="0" w:color="auto"/>
        <w:right w:val="none" w:sz="0" w:space="0" w:color="auto"/>
      </w:divBdr>
    </w:div>
    <w:div w:id="1520923562">
      <w:bodyDiv w:val="1"/>
      <w:marLeft w:val="0"/>
      <w:marRight w:val="0"/>
      <w:marTop w:val="0"/>
      <w:marBottom w:val="0"/>
      <w:divBdr>
        <w:top w:val="none" w:sz="0" w:space="0" w:color="auto"/>
        <w:left w:val="none" w:sz="0" w:space="0" w:color="auto"/>
        <w:bottom w:val="none" w:sz="0" w:space="0" w:color="auto"/>
        <w:right w:val="none" w:sz="0" w:space="0" w:color="auto"/>
      </w:divBdr>
    </w:div>
    <w:div w:id="1674870253">
      <w:bodyDiv w:val="1"/>
      <w:marLeft w:val="0"/>
      <w:marRight w:val="0"/>
      <w:marTop w:val="0"/>
      <w:marBottom w:val="0"/>
      <w:divBdr>
        <w:top w:val="none" w:sz="0" w:space="0" w:color="auto"/>
        <w:left w:val="none" w:sz="0" w:space="0" w:color="auto"/>
        <w:bottom w:val="none" w:sz="0" w:space="0" w:color="auto"/>
        <w:right w:val="none" w:sz="0" w:space="0" w:color="auto"/>
      </w:divBdr>
    </w:div>
    <w:div w:id="1680884419">
      <w:bodyDiv w:val="1"/>
      <w:marLeft w:val="0"/>
      <w:marRight w:val="0"/>
      <w:marTop w:val="0"/>
      <w:marBottom w:val="0"/>
      <w:divBdr>
        <w:top w:val="none" w:sz="0" w:space="0" w:color="auto"/>
        <w:left w:val="none" w:sz="0" w:space="0" w:color="auto"/>
        <w:bottom w:val="none" w:sz="0" w:space="0" w:color="auto"/>
        <w:right w:val="none" w:sz="0" w:space="0" w:color="auto"/>
      </w:divBdr>
    </w:div>
    <w:div w:id="1735204859">
      <w:bodyDiv w:val="1"/>
      <w:marLeft w:val="0"/>
      <w:marRight w:val="0"/>
      <w:marTop w:val="0"/>
      <w:marBottom w:val="0"/>
      <w:divBdr>
        <w:top w:val="none" w:sz="0" w:space="0" w:color="auto"/>
        <w:left w:val="none" w:sz="0" w:space="0" w:color="auto"/>
        <w:bottom w:val="none" w:sz="0" w:space="0" w:color="auto"/>
        <w:right w:val="none" w:sz="0" w:space="0" w:color="auto"/>
      </w:divBdr>
    </w:div>
    <w:div w:id="1750686112">
      <w:bodyDiv w:val="1"/>
      <w:marLeft w:val="0"/>
      <w:marRight w:val="0"/>
      <w:marTop w:val="0"/>
      <w:marBottom w:val="0"/>
      <w:divBdr>
        <w:top w:val="none" w:sz="0" w:space="0" w:color="auto"/>
        <w:left w:val="none" w:sz="0" w:space="0" w:color="auto"/>
        <w:bottom w:val="none" w:sz="0" w:space="0" w:color="auto"/>
        <w:right w:val="none" w:sz="0" w:space="0" w:color="auto"/>
      </w:divBdr>
    </w:div>
    <w:div w:id="1760178501">
      <w:bodyDiv w:val="1"/>
      <w:marLeft w:val="0"/>
      <w:marRight w:val="0"/>
      <w:marTop w:val="0"/>
      <w:marBottom w:val="0"/>
      <w:divBdr>
        <w:top w:val="none" w:sz="0" w:space="0" w:color="auto"/>
        <w:left w:val="none" w:sz="0" w:space="0" w:color="auto"/>
        <w:bottom w:val="none" w:sz="0" w:space="0" w:color="auto"/>
        <w:right w:val="none" w:sz="0" w:space="0" w:color="auto"/>
      </w:divBdr>
    </w:div>
    <w:div w:id="1886597324">
      <w:bodyDiv w:val="1"/>
      <w:marLeft w:val="0"/>
      <w:marRight w:val="0"/>
      <w:marTop w:val="0"/>
      <w:marBottom w:val="0"/>
      <w:divBdr>
        <w:top w:val="none" w:sz="0" w:space="0" w:color="auto"/>
        <w:left w:val="none" w:sz="0" w:space="0" w:color="auto"/>
        <w:bottom w:val="none" w:sz="0" w:space="0" w:color="auto"/>
        <w:right w:val="none" w:sz="0" w:space="0" w:color="auto"/>
      </w:divBdr>
    </w:div>
    <w:div w:id="1894537971">
      <w:bodyDiv w:val="1"/>
      <w:marLeft w:val="0"/>
      <w:marRight w:val="0"/>
      <w:marTop w:val="0"/>
      <w:marBottom w:val="0"/>
      <w:divBdr>
        <w:top w:val="none" w:sz="0" w:space="0" w:color="auto"/>
        <w:left w:val="none" w:sz="0" w:space="0" w:color="auto"/>
        <w:bottom w:val="none" w:sz="0" w:space="0" w:color="auto"/>
        <w:right w:val="none" w:sz="0" w:space="0" w:color="auto"/>
      </w:divBdr>
    </w:div>
    <w:div w:id="1905679527">
      <w:bodyDiv w:val="1"/>
      <w:marLeft w:val="0"/>
      <w:marRight w:val="0"/>
      <w:marTop w:val="0"/>
      <w:marBottom w:val="0"/>
      <w:divBdr>
        <w:top w:val="none" w:sz="0" w:space="0" w:color="auto"/>
        <w:left w:val="none" w:sz="0" w:space="0" w:color="auto"/>
        <w:bottom w:val="none" w:sz="0" w:space="0" w:color="auto"/>
        <w:right w:val="none" w:sz="0" w:space="0" w:color="auto"/>
      </w:divBdr>
    </w:div>
    <w:div w:id="1951275521">
      <w:bodyDiv w:val="1"/>
      <w:marLeft w:val="0"/>
      <w:marRight w:val="0"/>
      <w:marTop w:val="0"/>
      <w:marBottom w:val="0"/>
      <w:divBdr>
        <w:top w:val="none" w:sz="0" w:space="0" w:color="auto"/>
        <w:left w:val="none" w:sz="0" w:space="0" w:color="auto"/>
        <w:bottom w:val="none" w:sz="0" w:space="0" w:color="auto"/>
        <w:right w:val="none" w:sz="0" w:space="0" w:color="auto"/>
      </w:divBdr>
    </w:div>
    <w:div w:id="2003506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A1C60-D507-43C2-9A86-F604596A8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11297</Words>
  <Characters>64394</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Tortoise Capital Management Glossary of Terms</vt:lpstr>
    </vt:vector>
  </TitlesOfParts>
  <Company>United States Army</Company>
  <LinksUpToDate>false</LinksUpToDate>
  <CharactersWithSpaces>75540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Tortoise Capital Management Glossary of Terms</dc:title>
  <dc:creator>Catherine Crucil</dc:creator>
  <cp:lastModifiedBy>ken</cp:lastModifiedBy>
  <cp:revision>2</cp:revision>
  <dcterms:created xsi:type="dcterms:W3CDTF">2015-03-12T22:58:00Z</dcterms:created>
  <dcterms:modified xsi:type="dcterms:W3CDTF">2015-03-12T22:58:00Z</dcterms:modified>
</cp:coreProperties>
</file>